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05AC" w14:textId="77777777" w:rsidR="00E74C94" w:rsidRDefault="00E74C94" w:rsidP="00E74C94">
      <w:pPr>
        <w:rPr>
          <w:lang w:val="en-US"/>
        </w:rPr>
      </w:pPr>
      <w:r>
        <w:rPr>
          <w:lang w:val="en-US" w:eastAsia="en-US"/>
        </w:rPr>
        <w:t>“</w:t>
      </w:r>
      <w:r>
        <w:rPr>
          <w:b/>
          <w:bCs/>
          <w:lang w:val="en-US"/>
        </w:rPr>
        <w:t>I confirm that:</w:t>
      </w:r>
    </w:p>
    <w:p w14:paraId="2271767F" w14:textId="77777777" w:rsidR="00E74C94" w:rsidRDefault="00E74C94" w:rsidP="00E74C94">
      <w:pPr>
        <w:rPr>
          <w:lang w:val="en-US"/>
        </w:rPr>
      </w:pPr>
      <w:r>
        <w:rPr>
          <w:b/>
          <w:bCs/>
          <w:lang w:val="en-US"/>
        </w:rPr>
        <w:t>- we are aware that the Material can include human and/or animal pathogens;</w:t>
      </w:r>
    </w:p>
    <w:p w14:paraId="75DBA5E6" w14:textId="77777777" w:rsidR="00E74C94" w:rsidRDefault="00E74C94" w:rsidP="00E74C94">
      <w:pPr>
        <w:rPr>
          <w:lang w:val="en-US"/>
        </w:rPr>
      </w:pPr>
      <w:r>
        <w:rPr>
          <w:b/>
          <w:bCs/>
          <w:lang w:val="en-US"/>
        </w:rPr>
        <w:t>- the Material will only be handled in facilities with an adequate biosafety containment level, in particular BSL3 in case of viable </w:t>
      </w:r>
      <w:r>
        <w:rPr>
          <w:b/>
          <w:bCs/>
          <w:i/>
          <w:iCs/>
          <w:lang w:val="en-US"/>
        </w:rPr>
        <w:t>Mycobacterium tuberculosis</w:t>
      </w:r>
      <w:r>
        <w:rPr>
          <w:b/>
          <w:bCs/>
          <w:lang w:val="en-US"/>
        </w:rPr>
        <w:t> complex strains, as specified in international reference documents such as developed by the WHO or CDC; and</w:t>
      </w:r>
    </w:p>
    <w:p w14:paraId="06785880" w14:textId="77777777" w:rsidR="00E74C94" w:rsidRDefault="00E74C94" w:rsidP="00E74C94">
      <w:pPr>
        <w:rPr>
          <w:lang w:val="en-US"/>
        </w:rPr>
      </w:pPr>
      <w:r>
        <w:rPr>
          <w:b/>
          <w:bCs/>
          <w:lang w:val="en-US"/>
        </w:rPr>
        <w:t>- we have all required permits to receive the Material and to conduct the planned activities with the Material</w:t>
      </w:r>
      <w:r>
        <w:rPr>
          <w:lang w:val="en-US"/>
        </w:rPr>
        <w:t>."</w:t>
      </w:r>
    </w:p>
    <w:p w14:paraId="5BDDECCF" w14:textId="165AFCC2" w:rsidR="00075EC2" w:rsidRPr="00E74C94" w:rsidRDefault="00E74C94">
      <w:pPr>
        <w:rPr>
          <w:lang w:val="en-US"/>
        </w:rPr>
      </w:pPr>
      <w:r>
        <w:rPr>
          <w:lang w:val="en-US"/>
        </w:rPr>
        <w:t> </w:t>
      </w:r>
    </w:p>
    <w:sectPr w:rsidR="00075EC2" w:rsidRPr="00E7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DC"/>
    <w:rsid w:val="00075EC2"/>
    <w:rsid w:val="00D10DDC"/>
    <w:rsid w:val="00E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78AA"/>
  <w15:chartTrackingRefBased/>
  <w15:docId w15:val="{58143F44-DB53-4AA5-A8BE-B033860C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C94"/>
    <w:pPr>
      <w:spacing w:after="0" w:line="240" w:lineRule="auto"/>
    </w:pPr>
    <w:rPr>
      <w:rFonts w:ascii="Calibri" w:hAnsi="Calibri" w:cs="Calibri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Cogneau</dc:creator>
  <cp:keywords/>
  <dc:description/>
  <cp:lastModifiedBy>Sari Cogneau</cp:lastModifiedBy>
  <cp:revision>2</cp:revision>
  <dcterms:created xsi:type="dcterms:W3CDTF">2022-01-10T11:21:00Z</dcterms:created>
  <dcterms:modified xsi:type="dcterms:W3CDTF">2022-01-10T11:21:00Z</dcterms:modified>
</cp:coreProperties>
</file>