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40AD" w14:textId="77777777" w:rsidR="00A621BB" w:rsidRDefault="00A621BB"/>
    <w:tbl>
      <w:tblPr>
        <w:tblW w:w="19774" w:type="dxa"/>
        <w:tblLayout w:type="fixed"/>
        <w:tblLook w:val="0000" w:firstRow="0" w:lastRow="0" w:firstColumn="0" w:lastColumn="0" w:noHBand="0" w:noVBand="0"/>
      </w:tblPr>
      <w:tblGrid>
        <w:gridCol w:w="5471"/>
        <w:gridCol w:w="4417"/>
        <w:gridCol w:w="9886"/>
      </w:tblGrid>
      <w:tr w:rsidR="00A621BB" w14:paraId="6E23C12A" w14:textId="77777777">
        <w:trPr>
          <w:cantSplit/>
          <w:trHeight w:val="3254"/>
        </w:trPr>
        <w:tc>
          <w:tcPr>
            <w:tcW w:w="5471" w:type="dxa"/>
            <w:tcBorders>
              <w:top w:val="single" w:sz="4" w:space="0" w:color="000000"/>
              <w:left w:val="single" w:sz="4" w:space="0" w:color="000000"/>
              <w:bottom w:val="single" w:sz="4" w:space="0" w:color="000000"/>
              <w:right w:val="single" w:sz="4" w:space="0" w:color="000000"/>
            </w:tcBorders>
          </w:tcPr>
          <w:p w14:paraId="16431168" w14:textId="77777777" w:rsidR="00A621BB" w:rsidRDefault="009D61F3">
            <w:pPr>
              <w:pStyle w:val="BodyText2"/>
              <w:widowControl w:val="0"/>
              <w:pBdr>
                <w:top w:val="nil"/>
                <w:left w:val="nil"/>
                <w:bottom w:val="nil"/>
                <w:right w:val="nil"/>
              </w:pBdr>
              <w:spacing w:before="120"/>
              <w:rPr>
                <w:sz w:val="20"/>
                <w:lang w:val="en-GB"/>
              </w:rPr>
            </w:pPr>
            <w:r>
              <w:rPr>
                <w:sz w:val="20"/>
                <w:lang w:val="en-GB"/>
              </w:rPr>
              <w:t>BCCM/DCG Diatoms Collection</w:t>
            </w:r>
          </w:p>
          <w:p w14:paraId="25FF6D44" w14:textId="77777777" w:rsidR="00A621BB" w:rsidRDefault="009D61F3">
            <w:pPr>
              <w:pStyle w:val="BodyText2"/>
              <w:widowControl w:val="0"/>
              <w:pBdr>
                <w:top w:val="nil"/>
                <w:left w:val="nil"/>
                <w:bottom w:val="nil"/>
                <w:right w:val="nil"/>
              </w:pBdr>
              <w:spacing w:before="120"/>
              <w:jc w:val="left"/>
              <w:rPr>
                <w:b w:val="0"/>
                <w:sz w:val="20"/>
                <w:lang w:val="en-GB"/>
              </w:rPr>
            </w:pPr>
            <w:r>
              <w:rPr>
                <w:b w:val="0"/>
                <w:sz w:val="20"/>
                <w:lang w:val="en-GB"/>
              </w:rPr>
              <w:t>Ghent University</w:t>
            </w:r>
          </w:p>
          <w:p w14:paraId="530FA32B" w14:textId="77777777" w:rsidR="00A621BB" w:rsidRDefault="009D61F3">
            <w:pPr>
              <w:pStyle w:val="BodyText2"/>
              <w:widowControl w:val="0"/>
              <w:pBdr>
                <w:top w:val="nil"/>
                <w:left w:val="nil"/>
                <w:bottom w:val="nil"/>
                <w:right w:val="nil"/>
              </w:pBdr>
              <w:jc w:val="left"/>
              <w:rPr>
                <w:b w:val="0"/>
                <w:bCs/>
                <w:color w:val="333333"/>
                <w:sz w:val="20"/>
                <w:lang w:val="en-US"/>
              </w:rPr>
            </w:pPr>
            <w:r>
              <w:rPr>
                <w:b w:val="0"/>
                <w:bCs/>
                <w:color w:val="333333"/>
                <w:sz w:val="20"/>
                <w:lang w:val="en-US"/>
              </w:rPr>
              <w:t>Laboratory Protistology &amp; Aquatic Ecology</w:t>
            </w:r>
            <w:r>
              <w:rPr>
                <w:b w:val="0"/>
                <w:bCs/>
                <w:color w:val="333333"/>
                <w:sz w:val="20"/>
                <w:lang w:val="en-US"/>
              </w:rPr>
              <w:br/>
            </w:r>
            <w:proofErr w:type="spellStart"/>
            <w:r>
              <w:rPr>
                <w:b w:val="0"/>
                <w:bCs/>
                <w:color w:val="333333"/>
                <w:sz w:val="20"/>
                <w:lang w:val="en-US"/>
              </w:rPr>
              <w:t>Krijgslaan</w:t>
            </w:r>
            <w:proofErr w:type="spellEnd"/>
            <w:r>
              <w:rPr>
                <w:b w:val="0"/>
                <w:bCs/>
                <w:color w:val="333333"/>
                <w:sz w:val="20"/>
                <w:lang w:val="en-US"/>
              </w:rPr>
              <w:t xml:space="preserve"> 281 – S8</w:t>
            </w:r>
            <w:r>
              <w:rPr>
                <w:b w:val="0"/>
                <w:bCs/>
                <w:color w:val="333333"/>
                <w:sz w:val="20"/>
                <w:lang w:val="en-US"/>
              </w:rPr>
              <w:br/>
              <w:t>9000 Gent</w:t>
            </w:r>
          </w:p>
          <w:p w14:paraId="19F37DD1" w14:textId="77777777" w:rsidR="00A621BB" w:rsidRDefault="009D61F3">
            <w:pPr>
              <w:pStyle w:val="BodyText2"/>
              <w:widowControl w:val="0"/>
              <w:pBdr>
                <w:top w:val="nil"/>
                <w:left w:val="nil"/>
                <w:bottom w:val="nil"/>
                <w:right w:val="nil"/>
              </w:pBdr>
              <w:jc w:val="left"/>
              <w:rPr>
                <w:b w:val="0"/>
                <w:bCs/>
                <w:color w:val="333333"/>
                <w:sz w:val="20"/>
                <w:lang w:val="en-US"/>
              </w:rPr>
            </w:pPr>
            <w:r>
              <w:rPr>
                <w:b w:val="0"/>
                <w:bCs/>
                <w:color w:val="333333"/>
                <w:sz w:val="20"/>
                <w:lang w:val="en-US"/>
              </w:rPr>
              <w:t>BELGIUM</w:t>
            </w:r>
          </w:p>
          <w:p w14:paraId="2D2E828F" w14:textId="77777777" w:rsidR="00A621BB" w:rsidRDefault="009D61F3">
            <w:pPr>
              <w:pStyle w:val="BodyText2"/>
              <w:widowControl w:val="0"/>
              <w:pBdr>
                <w:top w:val="nil"/>
                <w:left w:val="nil"/>
                <w:bottom w:val="nil"/>
                <w:right w:val="nil"/>
              </w:pBdr>
              <w:tabs>
                <w:tab w:val="left" w:pos="992"/>
              </w:tabs>
              <w:spacing w:before="120"/>
              <w:jc w:val="left"/>
              <w:rPr>
                <w:b w:val="0"/>
                <w:sz w:val="20"/>
                <w:lang w:val="en-GB"/>
              </w:rPr>
            </w:pPr>
            <w:r>
              <w:rPr>
                <w:b w:val="0"/>
                <w:bCs/>
                <w:color w:val="333333"/>
                <w:sz w:val="20"/>
                <w:lang w:val="en-US"/>
              </w:rPr>
              <w:t>Tel.: +32-(0)9-264 85 43, or +32-(0)9-264 85 10</w:t>
            </w:r>
            <w:r>
              <w:rPr>
                <w:b w:val="0"/>
                <w:bCs/>
                <w:color w:val="333333"/>
                <w:sz w:val="20"/>
                <w:lang w:val="en-US"/>
              </w:rPr>
              <w:br/>
              <w:t>E-mail:</w:t>
            </w:r>
            <w:r>
              <w:rPr>
                <w:b w:val="0"/>
                <w:bCs/>
                <w:color w:val="333333"/>
                <w:sz w:val="20"/>
                <w:lang w:val="en-US"/>
              </w:rPr>
              <w:tab/>
            </w:r>
            <w:hyperlink r:id="rId8">
              <w:r>
                <w:rPr>
                  <w:rStyle w:val="Hyperlink"/>
                  <w:b w:val="0"/>
                  <w:bCs/>
                  <w:sz w:val="20"/>
                  <w:lang w:val="en-GB"/>
                </w:rPr>
                <w:t>bccm.dcg@ugent.be</w:t>
              </w:r>
            </w:hyperlink>
          </w:p>
          <w:p w14:paraId="6C53744C" w14:textId="77777777" w:rsidR="00A621BB" w:rsidRDefault="009D61F3">
            <w:pPr>
              <w:widowControl w:val="0"/>
              <w:tabs>
                <w:tab w:val="left" w:pos="993"/>
              </w:tabs>
              <w:spacing w:before="40"/>
              <w:jc w:val="both"/>
              <w:rPr>
                <w:rStyle w:val="Hyperlink"/>
                <w:rFonts w:ascii="Tahoma" w:hAnsi="Tahoma" w:cs="Tahoma"/>
              </w:rPr>
            </w:pPr>
            <w:r>
              <w:rPr>
                <w:rFonts w:ascii="Tahoma" w:hAnsi="Tahoma" w:cs="Tahoma"/>
                <w:color w:val="333333"/>
                <w:lang w:val="en-US"/>
              </w:rPr>
              <w:t>Website:</w:t>
            </w:r>
            <w:r>
              <w:rPr>
                <w:rFonts w:ascii="Tahoma" w:hAnsi="Tahoma" w:cs="Tahoma"/>
                <w:color w:val="333333"/>
                <w:lang w:val="en-US"/>
              </w:rPr>
              <w:tab/>
            </w:r>
            <w:hyperlink r:id="rId9">
              <w:r>
                <w:rPr>
                  <w:rStyle w:val="Hyperlink"/>
                  <w:rFonts w:ascii="Tahoma" w:hAnsi="Tahoma" w:cs="Tahoma"/>
                </w:rPr>
                <w:t>https://bccm.belspo.be/about-us/bccm-dcg</w:t>
              </w:r>
            </w:hyperlink>
          </w:p>
          <w:p w14:paraId="58A18B55" w14:textId="77777777" w:rsidR="00A621BB" w:rsidRDefault="009D61F3">
            <w:pPr>
              <w:widowControl w:val="0"/>
              <w:tabs>
                <w:tab w:val="left" w:pos="993"/>
              </w:tabs>
              <w:spacing w:before="120"/>
              <w:jc w:val="both"/>
              <w:rPr>
                <w:rStyle w:val="Hyperlink"/>
              </w:rPr>
            </w:pPr>
            <w:r>
              <w:rPr>
                <w:rFonts w:ascii="Tahoma" w:hAnsi="Tahoma" w:cs="Tahoma"/>
                <w:color w:val="333333"/>
                <w:lang w:val="en-US"/>
              </w:rPr>
              <w:t>Twitter:</w:t>
            </w:r>
            <w:r>
              <w:rPr>
                <w:rFonts w:ascii="Tahoma" w:hAnsi="Tahoma" w:cs="Tahoma"/>
              </w:rPr>
              <w:tab/>
            </w:r>
            <w:hyperlink r:id="rId10">
              <w:r>
                <w:rPr>
                  <w:rStyle w:val="Hyperlink"/>
                  <w:rFonts w:ascii="Tahoma" w:hAnsi="Tahoma" w:cs="Tahoma"/>
                  <w:lang w:val="fr-BE"/>
                </w:rPr>
                <w:t>@</w:t>
              </w:r>
              <w:proofErr w:type="spellStart"/>
              <w:r>
                <w:rPr>
                  <w:rStyle w:val="Hyperlink"/>
                  <w:rFonts w:ascii="Tahoma" w:hAnsi="Tahoma" w:cs="Tahoma"/>
                  <w:lang w:val="fr-BE"/>
                </w:rPr>
                <w:t>BccmCollections</w:t>
              </w:r>
              <w:proofErr w:type="spellEnd"/>
            </w:hyperlink>
          </w:p>
          <w:p w14:paraId="486B224E" w14:textId="77777777" w:rsidR="00A621BB" w:rsidRDefault="009D61F3">
            <w:pPr>
              <w:widowControl w:val="0"/>
              <w:tabs>
                <w:tab w:val="left" w:pos="993"/>
              </w:tabs>
              <w:ind w:left="20"/>
              <w:jc w:val="both"/>
              <w:rPr>
                <w:rFonts w:ascii="Tahoma" w:hAnsi="Tahoma" w:cs="Tahoma"/>
                <w:b/>
                <w:sz w:val="16"/>
              </w:rPr>
            </w:pPr>
            <w:r>
              <w:rPr>
                <w:rFonts w:ascii="Tahoma" w:hAnsi="Tahoma" w:cs="Tahoma"/>
                <w:color w:val="333333"/>
                <w:lang w:val="en-US"/>
              </w:rPr>
              <w:t>LinkedIn:</w:t>
            </w:r>
            <w:r>
              <w:rPr>
                <w:rFonts w:ascii="Tahoma" w:hAnsi="Tahoma" w:cs="Tahoma"/>
              </w:rPr>
              <w:tab/>
            </w:r>
            <w:hyperlink r:id="rId11">
              <w:r>
                <w:rPr>
                  <w:rStyle w:val="Hyperlink"/>
                  <w:rFonts w:ascii="Tahoma" w:hAnsi="Tahoma" w:cs="Tahoma"/>
                  <w:lang w:val="fr-BE"/>
                </w:rPr>
                <w:t>BCCM Collections</w:t>
              </w:r>
            </w:hyperlink>
          </w:p>
        </w:tc>
        <w:tc>
          <w:tcPr>
            <w:tcW w:w="4417" w:type="dxa"/>
            <w:tcBorders>
              <w:top w:val="single" w:sz="4" w:space="0" w:color="000000"/>
              <w:left w:val="single" w:sz="4" w:space="0" w:color="000000"/>
              <w:right w:val="single" w:sz="4" w:space="0" w:color="000000"/>
            </w:tcBorders>
          </w:tcPr>
          <w:p w14:paraId="510FEFCA" w14:textId="77777777" w:rsidR="00A621BB" w:rsidRDefault="009D61F3">
            <w:pPr>
              <w:widowControl w:val="0"/>
              <w:spacing w:before="120" w:after="120"/>
              <w:rPr>
                <w:rFonts w:ascii="Tahoma" w:hAnsi="Tahoma" w:cs="Tahoma"/>
                <w:b/>
                <w:lang w:val="en-GB"/>
              </w:rPr>
            </w:pPr>
            <w:r>
              <w:rPr>
                <w:rFonts w:ascii="Tahoma" w:hAnsi="Tahoma" w:cs="Tahoma"/>
                <w:b/>
                <w:lang w:val="en-GB"/>
              </w:rPr>
              <w:t>BCCM/DCG use only</w:t>
            </w:r>
          </w:p>
          <w:p w14:paraId="6B6EEFF9" w14:textId="77777777" w:rsidR="00A621BB" w:rsidRDefault="009D61F3">
            <w:pPr>
              <w:widowControl w:val="0"/>
              <w:tabs>
                <w:tab w:val="left" w:pos="1816"/>
              </w:tabs>
              <w:spacing w:after="120"/>
              <w:rPr>
                <w:rFonts w:ascii="Tahoma" w:hAnsi="Tahoma" w:cs="Tahoma"/>
                <w:bCs w:val="0"/>
                <w:lang w:val="en-GB"/>
              </w:rPr>
            </w:pPr>
            <w:r>
              <w:rPr>
                <w:rFonts w:ascii="Tahoma" w:hAnsi="Tahoma" w:cs="Tahoma"/>
                <w:bCs w:val="0"/>
                <w:lang w:val="en-GB"/>
              </w:rPr>
              <w:t>Accession number:</w:t>
            </w:r>
            <w:r>
              <w:rPr>
                <w:rFonts w:ascii="Tahoma" w:hAnsi="Tahoma" w:cs="Tahoma"/>
                <w:bCs w:val="0"/>
                <w:lang w:val="en-GB"/>
              </w:rPr>
              <w:tab/>
              <w:t>DCG ….</w:t>
            </w:r>
          </w:p>
          <w:p w14:paraId="020B67E9" w14:textId="740C6957" w:rsidR="00A621BB" w:rsidRPr="00D33D37" w:rsidRDefault="009D61F3">
            <w:pPr>
              <w:widowControl w:val="0"/>
              <w:tabs>
                <w:tab w:val="left" w:pos="1831"/>
              </w:tabs>
              <w:spacing w:after="120"/>
              <w:jc w:val="both"/>
              <w:rPr>
                <w:rFonts w:ascii="Tahoma" w:hAnsi="Tahoma" w:cs="Tahoma"/>
                <w:bCs w:val="0"/>
                <w:lang w:val="en-GB"/>
              </w:rPr>
            </w:pPr>
            <w:r>
              <w:rPr>
                <w:rFonts w:ascii="Tahoma" w:hAnsi="Tahoma" w:cs="Tahoma"/>
                <w:bCs w:val="0"/>
                <w:lang w:val="en-GB"/>
              </w:rPr>
              <w:t>Date of receipt:</w:t>
            </w:r>
            <w:r>
              <w:rPr>
                <w:rFonts w:ascii="Tahoma" w:hAnsi="Tahoma" w:cs="Tahoma"/>
                <w:bCs w:val="0"/>
                <w:lang w:val="en-GB"/>
              </w:rPr>
              <w:tab/>
              <w:t xml:space="preserve"> . . / . . / . . . .</w:t>
            </w:r>
            <w:bookmarkStart w:id="0" w:name="_GoBack"/>
            <w:bookmarkEnd w:id="0"/>
          </w:p>
        </w:tc>
        <w:tc>
          <w:tcPr>
            <w:tcW w:w="9886" w:type="dxa"/>
          </w:tcPr>
          <w:p w14:paraId="0A9E18A2" w14:textId="77777777" w:rsidR="00A621BB" w:rsidRDefault="00A621BB">
            <w:pPr>
              <w:widowControl w:val="0"/>
            </w:pPr>
          </w:p>
        </w:tc>
      </w:tr>
      <w:tr w:rsidR="00A621BB" w14:paraId="45C852C6" w14:textId="77777777">
        <w:trPr>
          <w:cantSplit/>
          <w:trHeight w:val="4261"/>
        </w:trPr>
        <w:tc>
          <w:tcPr>
            <w:tcW w:w="9888" w:type="dxa"/>
            <w:gridSpan w:val="2"/>
            <w:tcBorders>
              <w:top w:val="single" w:sz="4" w:space="0" w:color="000000"/>
              <w:left w:val="single" w:sz="4" w:space="0" w:color="000000"/>
              <w:bottom w:val="single" w:sz="4" w:space="0" w:color="000000"/>
              <w:right w:val="single" w:sz="4" w:space="0" w:color="000000"/>
            </w:tcBorders>
          </w:tcPr>
          <w:p w14:paraId="6CB64F92" w14:textId="77777777" w:rsidR="00A621BB" w:rsidRDefault="009D61F3">
            <w:pPr>
              <w:widowControl w:val="0"/>
              <w:numPr>
                <w:ilvl w:val="0"/>
                <w:numId w:val="3"/>
              </w:numPr>
              <w:tabs>
                <w:tab w:val="left" w:pos="360"/>
              </w:tabs>
              <w:spacing w:before="120" w:after="120"/>
              <w:jc w:val="both"/>
              <w:rPr>
                <w:rFonts w:ascii="Tahoma" w:hAnsi="Tahoma" w:cs="Tahoma"/>
                <w:b/>
                <w:sz w:val="16"/>
                <w:lang w:val="en-GB"/>
              </w:rPr>
            </w:pPr>
            <w:r>
              <w:rPr>
                <w:rFonts w:ascii="Tahoma" w:hAnsi="Tahoma" w:cs="Tahoma"/>
                <w:b/>
                <w:lang w:val="en-GB"/>
              </w:rPr>
              <w:t>Contract parties</w:t>
            </w:r>
          </w:p>
          <w:p w14:paraId="2917978A" w14:textId="77777777" w:rsidR="00A621BB" w:rsidRDefault="009D61F3">
            <w:pPr>
              <w:widowControl w:val="0"/>
              <w:jc w:val="both"/>
              <w:rPr>
                <w:rFonts w:ascii="Tahoma" w:hAnsi="Tahoma" w:cs="Tahoma"/>
                <w:u w:val="single"/>
                <w:lang w:val="en-GB"/>
              </w:rPr>
            </w:pPr>
            <w:r>
              <w:rPr>
                <w:rFonts w:ascii="Tahoma" w:hAnsi="Tahoma" w:cs="Tahoma"/>
                <w:u w:val="single"/>
                <w:lang w:val="en-GB"/>
              </w:rPr>
              <w:t>The depositary:</w:t>
            </w:r>
          </w:p>
          <w:p w14:paraId="091D5A95" w14:textId="77777777" w:rsidR="00A621BB" w:rsidRDefault="009D61F3">
            <w:pPr>
              <w:widowControl w:val="0"/>
              <w:spacing w:before="20"/>
              <w:jc w:val="both"/>
              <w:rPr>
                <w:rFonts w:ascii="Tahoma" w:hAnsi="Tahoma" w:cs="Tahoma"/>
                <w:lang w:val="en-GB"/>
              </w:rPr>
            </w:pPr>
            <w:r>
              <w:rPr>
                <w:rFonts w:ascii="Tahoma" w:hAnsi="Tahoma" w:cs="Tahoma"/>
                <w:lang w:val="en-GB"/>
              </w:rPr>
              <w:t>Ghent University, hosting the BCCM/DCG Diatoms Collection (hereafter referred to as BCCM/DCG), is represented here by the person mentioned in article 11.</w:t>
            </w:r>
          </w:p>
          <w:p w14:paraId="4628CA9D" w14:textId="77777777" w:rsidR="00A621BB" w:rsidRDefault="009D61F3">
            <w:pPr>
              <w:pStyle w:val="Header"/>
              <w:widowControl w:val="0"/>
              <w:tabs>
                <w:tab w:val="clear" w:pos="4536"/>
                <w:tab w:val="clear" w:pos="9072"/>
              </w:tabs>
              <w:spacing w:before="120"/>
              <w:jc w:val="both"/>
              <w:rPr>
                <w:rFonts w:ascii="Tahoma" w:hAnsi="Tahoma" w:cs="Tahoma"/>
                <w:bCs w:val="0"/>
                <w:u w:val="single"/>
                <w:lang w:val="en-GB"/>
              </w:rPr>
            </w:pPr>
            <w:r>
              <w:rPr>
                <w:rFonts w:ascii="Tahoma" w:hAnsi="Tahoma" w:cs="Tahoma"/>
                <w:bCs w:val="0"/>
                <w:u w:val="single"/>
                <w:lang w:val="en-GB"/>
              </w:rPr>
              <w:t>The depositor:</w:t>
            </w:r>
          </w:p>
          <w:p w14:paraId="25F1C3A0" w14:textId="77777777" w:rsidR="00A621BB" w:rsidRDefault="009D61F3">
            <w:pPr>
              <w:pStyle w:val="Header"/>
              <w:widowControl w:val="0"/>
              <w:tabs>
                <w:tab w:val="clear" w:pos="4536"/>
                <w:tab w:val="clear" w:pos="9072"/>
              </w:tabs>
              <w:spacing w:before="20"/>
              <w:jc w:val="both"/>
              <w:rPr>
                <w:rFonts w:ascii="Tahoma" w:hAnsi="Tahoma" w:cs="Tahoma"/>
                <w:lang w:val="en-GB"/>
              </w:rPr>
            </w:pPr>
            <w:r>
              <w:rPr>
                <w:rFonts w:ascii="Tahoma" w:hAnsi="Tahoma" w:cs="Tahoma"/>
                <w:lang w:val="en-GB"/>
              </w:rPr>
              <w:t xml:space="preserve">Name or Institution*: </w:t>
            </w:r>
            <w:r>
              <w:fldChar w:fldCharType="begin">
                <w:ffData>
                  <w:name w:val="Texte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46EA9BC1" w14:textId="77777777" w:rsidR="00A621BB" w:rsidRDefault="009D61F3">
            <w:pPr>
              <w:pStyle w:val="Header"/>
              <w:widowControl w:val="0"/>
              <w:tabs>
                <w:tab w:val="clear" w:pos="4536"/>
                <w:tab w:val="clear" w:pos="9072"/>
                <w:tab w:val="left" w:pos="851"/>
              </w:tabs>
              <w:jc w:val="both"/>
              <w:rPr>
                <w:rFonts w:ascii="Tahoma" w:hAnsi="Tahoma" w:cs="Tahoma"/>
                <w:sz w:val="16"/>
                <w:lang w:val="en-GB"/>
              </w:rPr>
            </w:pPr>
            <w:r>
              <w:rPr>
                <w:rFonts w:ascii="Tahoma" w:hAnsi="Tahoma" w:cs="Tahoma"/>
                <w:lang w:val="en-GB"/>
              </w:rPr>
              <w:t>*</w:t>
            </w:r>
            <w:r>
              <w:rPr>
                <w:rFonts w:ascii="Tahoma" w:hAnsi="Tahoma" w:cs="Tahoma"/>
                <w:sz w:val="16"/>
                <w:lang w:val="en-GB"/>
              </w:rPr>
              <w:t>In case the depositor is a legal entity, name and function of the authorised representing person should be completed in article 11.</w:t>
            </w:r>
          </w:p>
          <w:p w14:paraId="316611A8" w14:textId="77777777" w:rsidR="00A621BB" w:rsidRDefault="009D61F3">
            <w:pPr>
              <w:pStyle w:val="Header"/>
              <w:widowControl w:val="0"/>
              <w:tabs>
                <w:tab w:val="clear" w:pos="4536"/>
                <w:tab w:val="clear" w:pos="9072"/>
                <w:tab w:val="left" w:pos="851"/>
              </w:tabs>
              <w:spacing w:before="40"/>
              <w:jc w:val="both"/>
              <w:rPr>
                <w:rFonts w:ascii="Tahoma" w:hAnsi="Tahoma" w:cs="Tahoma"/>
                <w:lang w:val="en-GB"/>
              </w:rPr>
            </w:pPr>
            <w:r>
              <w:rPr>
                <w:rFonts w:ascii="Tahoma" w:hAnsi="Tahoma" w:cs="Tahoma"/>
                <w:lang w:val="en-GB"/>
              </w:rPr>
              <w:t>Address:</w:t>
            </w:r>
            <w:r>
              <w:rPr>
                <w:rFonts w:ascii="Tahoma" w:hAnsi="Tahoma" w:cs="Tahoma"/>
                <w:lang w:val="en-GB"/>
              </w:rPr>
              <w:tab/>
            </w:r>
            <w:r>
              <w:fldChar w:fldCharType="begin">
                <w:ffData>
                  <w:name w:val="Texte4"/>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33C02C01" w14:textId="77777777" w:rsidR="00A621BB" w:rsidRDefault="009D61F3">
            <w:pPr>
              <w:pStyle w:val="Header"/>
              <w:widowControl w:val="0"/>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fldChar w:fldCharType="begin">
                <w:ffData>
                  <w:name w:val="Texte4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6E64F143" w14:textId="77777777" w:rsidR="00A621BB" w:rsidRDefault="009D61F3">
            <w:pPr>
              <w:pStyle w:val="Header"/>
              <w:widowControl w:val="0"/>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fldChar w:fldCharType="begin">
                <w:ffData>
                  <w:name w:val="Texte42"/>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31887B72" w14:textId="77777777" w:rsidR="00A621BB" w:rsidRDefault="009D61F3">
            <w:pPr>
              <w:pStyle w:val="Header"/>
              <w:widowControl w:val="0"/>
              <w:tabs>
                <w:tab w:val="clear" w:pos="4536"/>
                <w:tab w:val="clear" w:pos="9072"/>
                <w:tab w:val="left" w:pos="851"/>
                <w:tab w:val="left" w:pos="2880"/>
                <w:tab w:val="left" w:pos="5400"/>
                <w:tab w:val="left" w:pos="6120"/>
              </w:tabs>
              <w:spacing w:before="40"/>
              <w:jc w:val="both"/>
              <w:rPr>
                <w:rFonts w:ascii="Tahoma" w:hAnsi="Tahoma" w:cs="Tahoma"/>
                <w:lang w:val="en-GB"/>
              </w:rPr>
            </w:pPr>
            <w:r>
              <w:rPr>
                <w:rFonts w:ascii="Tahoma" w:hAnsi="Tahoma" w:cs="Tahoma"/>
                <w:lang w:val="en-GB"/>
              </w:rPr>
              <w:t>Tel.:</w:t>
            </w:r>
            <w:r>
              <w:rPr>
                <w:rFonts w:ascii="Tahoma" w:hAnsi="Tahoma" w:cs="Tahoma"/>
                <w:lang w:val="en-GB"/>
              </w:rPr>
              <w:tab/>
            </w:r>
            <w:r>
              <w:fldChar w:fldCharType="begin">
                <w:ffData>
                  <w:name w:val="Texte1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r>
              <w:rPr>
                <w:rFonts w:ascii="Tahoma" w:hAnsi="Tahoma" w:cs="Tahoma"/>
                <w:lang w:val="en-GB"/>
              </w:rPr>
              <w:tab/>
            </w:r>
            <w:r>
              <w:rPr>
                <w:rFonts w:ascii="Tahoma" w:hAnsi="Tahoma" w:cs="Tahoma"/>
                <w:lang w:val="en-GB"/>
              </w:rPr>
              <w:tab/>
              <w:t>E-mail:</w:t>
            </w:r>
            <w:r>
              <w:rPr>
                <w:rFonts w:ascii="Tahoma" w:hAnsi="Tahoma" w:cs="Tahoma"/>
                <w:lang w:val="en-GB"/>
              </w:rPr>
              <w:tab/>
            </w:r>
            <w:r>
              <w:fldChar w:fldCharType="begin">
                <w:ffData>
                  <w:name w:val="Texte12"/>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5BF491AA" w14:textId="77777777" w:rsidR="00A621BB" w:rsidRDefault="009D61F3">
            <w:pPr>
              <w:pStyle w:val="Header"/>
              <w:widowControl w:val="0"/>
              <w:tabs>
                <w:tab w:val="clear" w:pos="4536"/>
                <w:tab w:val="clear" w:pos="9072"/>
                <w:tab w:val="right" w:pos="5103"/>
                <w:tab w:val="left" w:pos="6120"/>
              </w:tabs>
              <w:spacing w:before="60" w:after="40"/>
              <w:jc w:val="both"/>
              <w:rPr>
                <w:rFonts w:ascii="Tahoma" w:hAnsi="Tahoma" w:cs="Tahoma"/>
                <w:lang w:val="en-GB"/>
              </w:rPr>
            </w:pPr>
            <w:r>
              <w:rPr>
                <w:rFonts w:ascii="Tahoma" w:hAnsi="Tahoma" w:cs="Tahoma"/>
                <w:lang w:val="en-GB"/>
              </w:rPr>
              <w:tab/>
              <w:t>If applicable, please provide the purchase order number:</w:t>
            </w:r>
            <w:r>
              <w:rPr>
                <w:rFonts w:ascii="Tahoma" w:hAnsi="Tahoma" w:cs="Tahoma"/>
                <w:lang w:val="en-GB"/>
              </w:rPr>
              <w:tab/>
            </w:r>
            <w:r>
              <w:fldChar w:fldCharType="begin">
                <w:ffData>
                  <w:name w:val="Texte25"/>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50850B03" w14:textId="77777777" w:rsidR="00A621BB" w:rsidRDefault="009D61F3">
            <w:pPr>
              <w:widowControl w:val="0"/>
              <w:tabs>
                <w:tab w:val="right" w:pos="5103"/>
                <w:tab w:val="left" w:pos="6120"/>
              </w:tabs>
              <w:jc w:val="both"/>
              <w:rPr>
                <w:rFonts w:ascii="Tahoma" w:hAnsi="Tahoma" w:cs="Tahoma"/>
                <w:lang w:val="en-GB"/>
              </w:rPr>
            </w:pPr>
            <w:r>
              <w:rPr>
                <w:rFonts w:ascii="Tahoma" w:hAnsi="Tahoma" w:cs="Tahoma"/>
                <w:lang w:val="en-GB"/>
              </w:rPr>
              <w:tab/>
              <w:t>and the VAT number of your institution:</w:t>
            </w:r>
            <w:r>
              <w:rPr>
                <w:rFonts w:ascii="Tahoma" w:hAnsi="Tahoma" w:cs="Tahoma"/>
                <w:lang w:val="en-GB"/>
              </w:rPr>
              <w:tab/>
            </w:r>
            <w:r>
              <w:fldChar w:fldCharType="begin">
                <w:ffData>
                  <w:name w:val="Texte26"/>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1B044D48" w14:textId="77777777" w:rsidR="00A621BB" w:rsidRDefault="009D61F3">
            <w:pPr>
              <w:widowControl w:val="0"/>
              <w:spacing w:before="60" w:after="120"/>
              <w:jc w:val="both"/>
              <w:rPr>
                <w:rFonts w:ascii="Tahoma" w:hAnsi="Tahoma" w:cs="Tahoma"/>
                <w:b/>
                <w:bCs w:val="0"/>
                <w:sz w:val="16"/>
                <w:lang w:val="en-GB"/>
              </w:rPr>
            </w:pPr>
            <w:r>
              <w:rPr>
                <w:rFonts w:ascii="Tahoma" w:hAnsi="Tahoma" w:cs="Tahoma"/>
                <w:b/>
                <w:bCs w:val="0"/>
                <w:sz w:val="16"/>
                <w:lang w:val="en-GB"/>
              </w:rPr>
              <w:t>The depositor shall notify the depositary of all changes of address, contact details, name of authorised representing person, transfer of rights, etc.</w:t>
            </w:r>
          </w:p>
        </w:tc>
        <w:tc>
          <w:tcPr>
            <w:tcW w:w="9886" w:type="dxa"/>
          </w:tcPr>
          <w:p w14:paraId="0F1578CF" w14:textId="77777777" w:rsidR="00A621BB" w:rsidRDefault="00A621BB">
            <w:pPr>
              <w:widowControl w:val="0"/>
            </w:pPr>
          </w:p>
        </w:tc>
      </w:tr>
      <w:tr w:rsidR="00A621BB" w14:paraId="257B1872" w14:textId="77777777">
        <w:trPr>
          <w:cantSplit/>
          <w:trHeight w:val="4261"/>
        </w:trPr>
        <w:tc>
          <w:tcPr>
            <w:tcW w:w="9888" w:type="dxa"/>
            <w:gridSpan w:val="2"/>
            <w:tcBorders>
              <w:top w:val="single" w:sz="4" w:space="0" w:color="000000"/>
              <w:left w:val="single" w:sz="4" w:space="0" w:color="000000"/>
              <w:bottom w:val="single" w:sz="4" w:space="0" w:color="000000"/>
              <w:right w:val="single" w:sz="4" w:space="0" w:color="000000"/>
            </w:tcBorders>
          </w:tcPr>
          <w:p w14:paraId="311C4AE6" w14:textId="77777777" w:rsidR="00A621BB" w:rsidRDefault="009D61F3">
            <w:pPr>
              <w:widowControl w:val="0"/>
              <w:numPr>
                <w:ilvl w:val="0"/>
                <w:numId w:val="3"/>
              </w:numPr>
              <w:spacing w:before="120" w:after="120"/>
              <w:jc w:val="both"/>
              <w:rPr>
                <w:rFonts w:ascii="Tahoma" w:hAnsi="Tahoma" w:cs="Tahoma"/>
                <w:b/>
                <w:sz w:val="16"/>
                <w:lang w:val="en-GB"/>
              </w:rPr>
            </w:pPr>
            <w:r>
              <w:rPr>
                <w:rFonts w:ascii="Tahoma" w:hAnsi="Tahoma" w:cs="Tahoma"/>
                <w:b/>
                <w:lang w:val="en-GB"/>
              </w:rPr>
              <w:t>Purpose and modalities of the Contract</w:t>
            </w:r>
          </w:p>
          <w:p w14:paraId="257232A5" w14:textId="77777777" w:rsidR="00A621BB" w:rsidRDefault="009D61F3">
            <w:pPr>
              <w:pStyle w:val="Header"/>
              <w:widowControl w:val="0"/>
              <w:tabs>
                <w:tab w:val="clear" w:pos="4536"/>
                <w:tab w:val="clear" w:pos="9072"/>
              </w:tabs>
              <w:jc w:val="both"/>
              <w:rPr>
                <w:rFonts w:ascii="Tahoma" w:hAnsi="Tahoma" w:cs="Tahoma"/>
                <w:lang w:val="en-GB"/>
              </w:rPr>
            </w:pPr>
            <w:r>
              <w:rPr>
                <w:rFonts w:ascii="Tahoma" w:hAnsi="Tahoma" w:cs="Tahoma"/>
                <w:lang w:val="en-GB"/>
              </w:rPr>
              <w:t>The depositary agrees to keep the strain mentioned in article 4 under the following conditions:</w:t>
            </w:r>
          </w:p>
          <w:p w14:paraId="290DBCA9" w14:textId="77777777" w:rsidR="00A621BB" w:rsidRDefault="009D61F3">
            <w:pPr>
              <w:pStyle w:val="Header"/>
              <w:widowControl w:val="0"/>
              <w:numPr>
                <w:ilvl w:val="1"/>
                <w:numId w:val="4"/>
              </w:numPr>
              <w:spacing w:before="60"/>
              <w:jc w:val="both"/>
              <w:rPr>
                <w:rFonts w:ascii="Tahoma" w:hAnsi="Tahoma" w:cs="Tahoma"/>
                <w:lang w:val="en-GB"/>
              </w:rPr>
            </w:pPr>
            <w:r>
              <w:rPr>
                <w:rFonts w:ascii="Tahoma" w:hAnsi="Tahoma" w:cs="Tahoma"/>
                <w:lang w:val="en-GB"/>
              </w:rPr>
              <w:t>The depositary has the right to refuse microalgae strains (in case of e.g. unviable microalgae, damages to the recipient containing the strains). In case of non-acceptance, the depositary will send a written notification to the depositor and temporarily store the microalgae strains at appropriate conditions as indicated in article 4.3. In case the depositor requests to return the rejected strains, the depositor shall bear the risk and cost of such return. If the depositor does not reply within 10 calendar days after notification, the depositary has the right to destroy the microalgae strains.</w:t>
            </w:r>
          </w:p>
          <w:p w14:paraId="0F0B5545" w14:textId="77777777" w:rsidR="00A621BB" w:rsidRDefault="009D61F3">
            <w:pPr>
              <w:pStyle w:val="Header"/>
              <w:widowControl w:val="0"/>
              <w:numPr>
                <w:ilvl w:val="1"/>
                <w:numId w:val="4"/>
              </w:numPr>
              <w:spacing w:before="60"/>
              <w:jc w:val="both"/>
              <w:rPr>
                <w:rFonts w:ascii="Tahoma" w:hAnsi="Tahoma" w:cs="Tahoma"/>
                <w:lang w:val="en-GB"/>
              </w:rPr>
            </w:pPr>
            <w:r>
              <w:rPr>
                <w:rFonts w:ascii="Tahoma" w:hAnsi="Tahoma" w:cs="Tahoma"/>
                <w:lang w:val="en-GB"/>
              </w:rPr>
              <w:t>The deposit of the microalgae strain(s) at BCCM/DCG does not interfere with the property rights concerning the strain(s) and its (their) progeny(</w:t>
            </w:r>
            <w:proofErr w:type="spellStart"/>
            <w:r>
              <w:rPr>
                <w:rFonts w:ascii="Tahoma" w:hAnsi="Tahoma" w:cs="Tahoma"/>
                <w:lang w:val="en-GB"/>
              </w:rPr>
              <w:t>ies</w:t>
            </w:r>
            <w:proofErr w:type="spellEnd"/>
            <w:r>
              <w:rPr>
                <w:rFonts w:ascii="Tahoma" w:hAnsi="Tahoma" w:cs="Tahoma"/>
                <w:lang w:val="en-GB"/>
              </w:rPr>
              <w:t>). The information related to the strain(s) and the depositor remains strictly confidential and will not be publicly catalogued or otherwise disclosed to any third party. The strain(s), its (their) progeny(</w:t>
            </w:r>
            <w:proofErr w:type="spellStart"/>
            <w:r>
              <w:rPr>
                <w:rFonts w:ascii="Tahoma" w:hAnsi="Tahoma" w:cs="Tahoma"/>
                <w:lang w:val="en-GB"/>
              </w:rPr>
              <w:t>ies</w:t>
            </w:r>
            <w:proofErr w:type="spellEnd"/>
            <w:r>
              <w:rPr>
                <w:rFonts w:ascii="Tahoma" w:hAnsi="Tahoma" w:cs="Tahoma"/>
                <w:lang w:val="en-GB"/>
              </w:rPr>
              <w:t>) and any information may not be used in any way by the depositary, other than for the purposes of this Contract.</w:t>
            </w:r>
          </w:p>
          <w:p w14:paraId="40D3028C" w14:textId="77777777" w:rsidR="00A621BB" w:rsidRDefault="009D61F3">
            <w:pPr>
              <w:pStyle w:val="Header"/>
              <w:widowControl w:val="0"/>
              <w:numPr>
                <w:ilvl w:val="1"/>
                <w:numId w:val="4"/>
              </w:numPr>
              <w:spacing w:before="60" w:after="120"/>
              <w:ind w:left="578" w:hanging="578"/>
              <w:jc w:val="both"/>
              <w:rPr>
                <w:rFonts w:ascii="Tahoma" w:hAnsi="Tahoma" w:cs="Tahoma"/>
                <w:lang w:val="en-GB"/>
              </w:rPr>
            </w:pPr>
            <w:r>
              <w:rPr>
                <w:rFonts w:ascii="Tahoma" w:hAnsi="Tahoma" w:cs="Tahoma"/>
                <w:lang w:val="en-GB"/>
              </w:rPr>
              <w:t>For microalgae strains provided by the depositor as liquid cultures, a minimum of 3 attempts shall be made to cryopreserve the algae cells. If the cryopreservation of the microalgae is successful, a total of 9 cryovials with frozen cells will be stored in the depositary’s cryogenic Storage Facility at a temperature between the operating standards (see article 2.4). If cryopreservation of the cells is unsuccessful, the microalgae strains will be stored in the depositary’s incubator Storage Facility at temperature and light conditions between the operating standards (see article 2.4). The parties agree that, as long as these operating standards are maintained, the integrity of the biological material is presumed to be guaranteed.</w:t>
            </w:r>
          </w:p>
        </w:tc>
        <w:tc>
          <w:tcPr>
            <w:tcW w:w="9886" w:type="dxa"/>
          </w:tcPr>
          <w:p w14:paraId="7A157D76" w14:textId="77777777" w:rsidR="00A621BB" w:rsidRDefault="00A621BB">
            <w:pPr>
              <w:widowControl w:val="0"/>
            </w:pPr>
          </w:p>
        </w:tc>
      </w:tr>
      <w:tr w:rsidR="00A621BB" w14:paraId="0363CF79" w14:textId="77777777">
        <w:trPr>
          <w:cantSplit/>
          <w:trHeight w:val="5175"/>
        </w:trPr>
        <w:tc>
          <w:tcPr>
            <w:tcW w:w="9888" w:type="dxa"/>
            <w:gridSpan w:val="2"/>
            <w:tcBorders>
              <w:top w:val="single" w:sz="4" w:space="0" w:color="000000"/>
              <w:left w:val="single" w:sz="4" w:space="0" w:color="000000"/>
              <w:bottom w:val="single" w:sz="4" w:space="0" w:color="000000"/>
              <w:right w:val="single" w:sz="4" w:space="0" w:color="000000"/>
            </w:tcBorders>
          </w:tcPr>
          <w:p w14:paraId="7E659B90" w14:textId="77777777" w:rsidR="00A621BB" w:rsidRDefault="009D61F3">
            <w:pPr>
              <w:pStyle w:val="Header"/>
              <w:widowControl w:val="0"/>
              <w:numPr>
                <w:ilvl w:val="1"/>
                <w:numId w:val="4"/>
              </w:numPr>
              <w:spacing w:before="60"/>
              <w:jc w:val="both"/>
              <w:rPr>
                <w:rFonts w:ascii="Tahoma" w:hAnsi="Tahoma" w:cs="Tahoma"/>
                <w:lang w:val="en-GB"/>
              </w:rPr>
            </w:pPr>
            <w:r>
              <w:rPr>
                <w:rFonts w:ascii="Tahoma" w:hAnsi="Tahoma" w:cs="Tahoma"/>
                <w:lang w:val="en-GB"/>
              </w:rPr>
              <w:lastRenderedPageBreak/>
              <w:t>Description Storage Facilities:</w:t>
            </w:r>
          </w:p>
          <w:p w14:paraId="1B0DCE76" w14:textId="77777777" w:rsidR="00A621BB" w:rsidRDefault="009D61F3">
            <w:pPr>
              <w:pStyle w:val="Header"/>
              <w:widowControl w:val="0"/>
              <w:numPr>
                <w:ilvl w:val="0"/>
                <w:numId w:val="6"/>
              </w:numPr>
              <w:ind w:left="851" w:hanging="284"/>
              <w:jc w:val="both"/>
              <w:rPr>
                <w:rFonts w:ascii="Tahoma" w:hAnsi="Tahoma" w:cs="Tahoma"/>
                <w:lang w:val="en-GB"/>
              </w:rPr>
            </w:pPr>
            <w:r>
              <w:rPr>
                <w:rFonts w:ascii="Tahoma" w:hAnsi="Tahoma" w:cs="Tahoma"/>
                <w:lang w:val="en-GB"/>
              </w:rPr>
              <w:t>Operating standards cryogenic storage:</w:t>
            </w:r>
          </w:p>
          <w:p w14:paraId="7BB6551D" w14:textId="77777777" w:rsidR="00A621BB" w:rsidRDefault="009D61F3">
            <w:pPr>
              <w:pStyle w:val="Header"/>
              <w:widowControl w:val="0"/>
              <w:ind w:left="851"/>
              <w:jc w:val="both"/>
              <w:rPr>
                <w:rFonts w:ascii="Tahoma" w:hAnsi="Tahoma" w:cs="Tahoma"/>
                <w:lang w:val="en-GB"/>
              </w:rPr>
            </w:pPr>
            <w:r>
              <w:rPr>
                <w:rFonts w:ascii="Tahoma" w:hAnsi="Tahoma" w:cs="Tahoma"/>
                <w:lang w:val="en-GB"/>
              </w:rPr>
              <w:tab/>
              <w:t xml:space="preserve">-170 °C to -196 °C, with a default temperature of -178 °C, for storage of the cryovials in a liquid nitrogen </w:t>
            </w:r>
            <w:proofErr w:type="spellStart"/>
            <w:r>
              <w:rPr>
                <w:rFonts w:ascii="Tahoma" w:hAnsi="Tahoma" w:cs="Tahoma"/>
                <w:lang w:val="en-GB"/>
              </w:rPr>
              <w:t>cryovessel</w:t>
            </w:r>
            <w:proofErr w:type="spellEnd"/>
            <w:r>
              <w:rPr>
                <w:rFonts w:ascii="Tahoma" w:hAnsi="Tahoma" w:cs="Tahoma"/>
                <w:lang w:val="en-GB"/>
              </w:rPr>
              <w:t>.</w:t>
            </w:r>
          </w:p>
          <w:p w14:paraId="1CEC27FB" w14:textId="77777777" w:rsidR="00A621BB" w:rsidRDefault="009D61F3">
            <w:pPr>
              <w:pStyle w:val="Header"/>
              <w:widowControl w:val="0"/>
              <w:numPr>
                <w:ilvl w:val="0"/>
                <w:numId w:val="6"/>
              </w:numPr>
              <w:ind w:left="851" w:hanging="284"/>
              <w:jc w:val="both"/>
              <w:rPr>
                <w:rFonts w:ascii="Tahoma" w:hAnsi="Tahoma" w:cs="Tahoma"/>
                <w:lang w:val="en-GB"/>
              </w:rPr>
            </w:pPr>
            <w:r>
              <w:rPr>
                <w:rFonts w:ascii="Tahoma" w:hAnsi="Tahoma" w:cs="Tahoma"/>
                <w:lang w:val="en-GB"/>
              </w:rPr>
              <w:t>Operating standards incubator storage:</w:t>
            </w:r>
          </w:p>
          <w:p w14:paraId="2AC69822" w14:textId="77777777" w:rsidR="00A621BB" w:rsidRDefault="009D61F3">
            <w:pPr>
              <w:pStyle w:val="Header"/>
              <w:widowControl w:val="0"/>
              <w:ind w:left="851"/>
              <w:jc w:val="both"/>
              <w:rPr>
                <w:rFonts w:ascii="Tahoma" w:hAnsi="Tahoma" w:cs="Tahoma"/>
                <w:lang w:val="en-GB"/>
              </w:rPr>
            </w:pPr>
            <w:r>
              <w:rPr>
                <w:rFonts w:ascii="Tahoma" w:hAnsi="Tahoma" w:cs="Tahoma"/>
                <w:lang w:val="en-GB"/>
              </w:rPr>
              <w:t>Light intensity of 1-30 µmol photons m</w:t>
            </w:r>
            <w:r>
              <w:rPr>
                <w:rFonts w:ascii="Tahoma" w:hAnsi="Tahoma" w:cs="Tahoma"/>
                <w:vertAlign w:val="superscript"/>
                <w:lang w:val="en-GB"/>
              </w:rPr>
              <w:t>-2</w:t>
            </w:r>
            <w:r>
              <w:rPr>
                <w:rFonts w:ascii="Tahoma" w:hAnsi="Tahoma" w:cs="Tahoma"/>
                <w:lang w:val="en-GB"/>
              </w:rPr>
              <w:t xml:space="preserve"> s</w:t>
            </w:r>
            <w:r>
              <w:rPr>
                <w:rFonts w:ascii="Tahoma" w:hAnsi="Tahoma" w:cs="Tahoma"/>
                <w:vertAlign w:val="superscript"/>
                <w:lang w:val="en-GB"/>
              </w:rPr>
              <w:t>-1</w:t>
            </w:r>
            <w:r>
              <w:rPr>
                <w:rFonts w:ascii="Tahoma" w:hAnsi="Tahoma" w:cs="Tahoma"/>
                <w:lang w:val="en-GB"/>
              </w:rPr>
              <w:t xml:space="preserve"> with a light: dark period of 6h:18h at a temperature of 10 ± 2 °C or 15 ± 2 °C or 18 ± 2 °C, for storage of liquid cultures.</w:t>
            </w:r>
          </w:p>
          <w:p w14:paraId="1FC722ED" w14:textId="77777777" w:rsidR="00A621BB" w:rsidRDefault="009D61F3">
            <w:pPr>
              <w:pStyle w:val="Header"/>
              <w:widowControl w:val="0"/>
              <w:numPr>
                <w:ilvl w:val="1"/>
                <w:numId w:val="4"/>
              </w:numPr>
              <w:spacing w:before="60"/>
              <w:ind w:left="567" w:hanging="567"/>
              <w:jc w:val="both"/>
              <w:rPr>
                <w:rFonts w:ascii="Tahoma" w:hAnsi="Tahoma" w:cs="Tahoma"/>
                <w:lang w:val="en-GB"/>
              </w:rPr>
            </w:pPr>
            <w:r>
              <w:rPr>
                <w:rFonts w:ascii="Tahoma" w:hAnsi="Tahoma" w:cs="Tahoma"/>
                <w:lang w:val="en-GB"/>
              </w:rPr>
              <w:t>The depositor agrees that the biological material is suitable to be preserved under these operating standards.</w:t>
            </w:r>
          </w:p>
          <w:p w14:paraId="35939805" w14:textId="77777777" w:rsidR="00A621BB" w:rsidRDefault="009D61F3">
            <w:pPr>
              <w:pStyle w:val="Header"/>
              <w:widowControl w:val="0"/>
              <w:numPr>
                <w:ilvl w:val="1"/>
                <w:numId w:val="4"/>
              </w:numPr>
              <w:tabs>
                <w:tab w:val="clear" w:pos="576"/>
                <w:tab w:val="clear" w:pos="4536"/>
                <w:tab w:val="clear" w:pos="9072"/>
                <w:tab w:val="left" w:pos="567"/>
              </w:tabs>
              <w:spacing w:before="60"/>
              <w:ind w:left="709" w:hanging="709"/>
              <w:jc w:val="both"/>
              <w:rPr>
                <w:rFonts w:ascii="Tahoma" w:hAnsi="Tahoma" w:cs="Tahoma"/>
                <w:lang w:val="en-GB"/>
              </w:rPr>
            </w:pPr>
            <w:r>
              <w:rPr>
                <w:rFonts w:ascii="Tahoma" w:eastAsia="Segoe UI" w:hAnsi="Tahoma" w:cs="Tahoma"/>
                <w:bCs w:val="0"/>
                <w:szCs w:val="24"/>
                <w:lang w:val="en-GB" w:eastAsia="zh-CN"/>
              </w:rPr>
              <w:t>Additionally, microalgae will be stored at a second location as a back-up.</w:t>
            </w:r>
          </w:p>
          <w:p w14:paraId="7A3BBAF3" w14:textId="77777777" w:rsidR="00A621BB" w:rsidRDefault="009D61F3">
            <w:pPr>
              <w:pStyle w:val="Header"/>
              <w:widowControl w:val="0"/>
              <w:numPr>
                <w:ilvl w:val="1"/>
                <w:numId w:val="4"/>
              </w:numPr>
              <w:spacing w:before="60"/>
              <w:ind w:left="567" w:hanging="567"/>
              <w:jc w:val="both"/>
              <w:rPr>
                <w:rFonts w:ascii="Tahoma" w:hAnsi="Tahoma" w:cs="Tahoma"/>
                <w:lang w:val="en-GB"/>
              </w:rPr>
            </w:pPr>
            <w:r>
              <w:rPr>
                <w:rFonts w:ascii="Tahoma" w:hAnsi="Tahoma" w:cs="Tahoma"/>
                <w:lang w:val="en-GB"/>
              </w:rPr>
              <w:t>The viability and purity will be checked upon deposit and when preparing a new batch. Once a year only the viability will be checked and reported.</w:t>
            </w:r>
          </w:p>
          <w:p w14:paraId="607FF2E3" w14:textId="77777777" w:rsidR="00A621BB" w:rsidRDefault="009D61F3">
            <w:pPr>
              <w:pStyle w:val="Header"/>
              <w:widowControl w:val="0"/>
              <w:tabs>
                <w:tab w:val="clear" w:pos="4536"/>
                <w:tab w:val="clear" w:pos="9072"/>
              </w:tabs>
              <w:ind w:left="567"/>
              <w:jc w:val="both"/>
              <w:rPr>
                <w:rFonts w:ascii="Tahoma" w:hAnsi="Tahoma" w:cs="Tahoma"/>
                <w:lang w:val="en-GB"/>
              </w:rPr>
            </w:pPr>
            <w:r>
              <w:rPr>
                <w:rFonts w:ascii="Tahoma" w:hAnsi="Tahoma" w:cs="Tahoma"/>
                <w:lang w:val="en-GB"/>
              </w:rPr>
              <w:t>The depositor requests to receive a subculture resulting from the yearly viability test:</w:t>
            </w:r>
          </w:p>
          <w:p w14:paraId="2795DCFC" w14:textId="77777777" w:rsidR="00A621BB" w:rsidRDefault="009D61F3">
            <w:pPr>
              <w:pStyle w:val="Header"/>
              <w:widowControl w:val="0"/>
              <w:tabs>
                <w:tab w:val="clear" w:pos="4536"/>
                <w:tab w:val="clear" w:pos="9072"/>
                <w:tab w:val="left" w:pos="567"/>
                <w:tab w:val="left" w:pos="2880"/>
              </w:tabs>
              <w:ind w:left="709" w:firstLine="11"/>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1" w:name="__Fieldmark__1373_3975691395"/>
            <w:bookmarkEnd w:id="1"/>
            <w:r>
              <w:rPr>
                <w:rFonts w:ascii="Tahoma" w:hAnsi="Tahoma"/>
              </w:rPr>
              <w:fldChar w:fldCharType="end"/>
            </w:r>
            <w:bookmarkStart w:id="2" w:name="__Fieldmark__294_3732661999"/>
            <w:bookmarkEnd w:id="2"/>
            <w:r>
              <w:rPr>
                <w:rFonts w:ascii="Tahoma" w:hAnsi="Tahoma" w:cs="Tahoma"/>
                <w:lang w:val="en-GB"/>
              </w:rPr>
              <w:t xml:space="preserve"> Yes</w:t>
            </w:r>
            <w:r>
              <w:rPr>
                <w:rFonts w:ascii="Tahoma" w:hAnsi="Tahoma" w:cs="Tahoma"/>
                <w:lang w:val="en-GB"/>
              </w:rPr>
              <w:tab/>
            </w:r>
            <w:r>
              <w:fldChar w:fldCharType="begin">
                <w:ffData>
                  <w:name w:val=""/>
                  <w:enabled/>
                  <w:calcOnExit w:val="0"/>
                  <w:checkBox>
                    <w:sizeAuto/>
                    <w:default w:val="0"/>
                  </w:checkBox>
                </w:ffData>
              </w:fldChar>
            </w:r>
            <w:r>
              <w:rPr>
                <w:rFonts w:ascii="Tahoma" w:hAnsi="Tahoma" w:cs="Tahoma"/>
                <w:lang w:val="en-GB"/>
              </w:rPr>
              <w:instrText xml:space="preserve"> FORMCHECKBOX </w:instrText>
            </w:r>
            <w:r w:rsidR="00D33D37">
              <w:rPr>
                <w:rFonts w:ascii="Tahoma" w:hAnsi="Tahoma" w:cs="Tahoma"/>
                <w:lang w:val="en-GB"/>
              </w:rPr>
            </w:r>
            <w:r w:rsidR="00D33D37">
              <w:rPr>
                <w:rFonts w:ascii="Tahoma" w:hAnsi="Tahoma" w:cs="Tahoma"/>
                <w:lang w:val="en-GB"/>
              </w:rPr>
              <w:fldChar w:fldCharType="separate"/>
            </w:r>
            <w:bookmarkStart w:id="3" w:name="__Fieldmark__1380_3975691395"/>
            <w:bookmarkEnd w:id="3"/>
            <w:r>
              <w:rPr>
                <w:rFonts w:ascii="Tahoma" w:hAnsi="Tahoma" w:cs="Tahoma"/>
                <w:lang w:val="en-GB"/>
              </w:rPr>
              <w:fldChar w:fldCharType="end"/>
            </w:r>
            <w:bookmarkStart w:id="4" w:name="__Fieldmark__298_3732661999"/>
            <w:bookmarkStart w:id="5" w:name="__Fieldmark__163_3936694845"/>
            <w:bookmarkEnd w:id="4"/>
            <w:bookmarkEnd w:id="5"/>
            <w:r>
              <w:rPr>
                <w:rFonts w:ascii="Tahoma" w:hAnsi="Tahoma" w:cs="Tahoma"/>
                <w:lang w:val="en-GB"/>
              </w:rPr>
              <w:t xml:space="preserve"> No</w:t>
            </w:r>
          </w:p>
          <w:p w14:paraId="3B4B8650" w14:textId="77777777" w:rsidR="00A621BB" w:rsidRDefault="009D61F3">
            <w:pPr>
              <w:pStyle w:val="Header"/>
              <w:widowControl w:val="0"/>
              <w:numPr>
                <w:ilvl w:val="1"/>
                <w:numId w:val="4"/>
              </w:numPr>
              <w:tabs>
                <w:tab w:val="clear" w:pos="4536"/>
                <w:tab w:val="clear" w:pos="9072"/>
              </w:tabs>
              <w:spacing w:before="60"/>
              <w:ind w:left="578" w:hanging="578"/>
              <w:jc w:val="both"/>
              <w:rPr>
                <w:rFonts w:ascii="Tahoma" w:hAnsi="Tahoma" w:cs="Tahoma"/>
                <w:lang w:val="en-GB"/>
              </w:rPr>
            </w:pPr>
            <w:r>
              <w:rPr>
                <w:rFonts w:ascii="Tahoma" w:hAnsi="Tahoma" w:cs="Tahoma"/>
                <w:lang w:val="en-GB"/>
              </w:rPr>
              <w:t>The depositor will validate the authenticity of one of the Samples from each batch of Samples that the depositary prepared for long-term storage. If this culture does not correspond to the expected characteristics, a replacement may be sent by the depositor or the Contract may be cancelled (expenses incurred will be charged).</w:t>
            </w:r>
          </w:p>
          <w:p w14:paraId="5B6C91F0" w14:textId="77777777" w:rsidR="00A621BB" w:rsidRDefault="009D61F3">
            <w:pPr>
              <w:pStyle w:val="Header"/>
              <w:widowControl w:val="0"/>
              <w:numPr>
                <w:ilvl w:val="1"/>
                <w:numId w:val="4"/>
              </w:numPr>
              <w:tabs>
                <w:tab w:val="clear" w:pos="4536"/>
                <w:tab w:val="clear" w:pos="9072"/>
              </w:tabs>
              <w:spacing w:before="60"/>
              <w:ind w:left="578" w:hanging="578"/>
              <w:jc w:val="both"/>
              <w:rPr>
                <w:rFonts w:ascii="Tahoma" w:hAnsi="Tahoma" w:cs="Tahoma"/>
                <w:lang w:val="en-GB"/>
              </w:rPr>
            </w:pPr>
            <w:r>
              <w:rPr>
                <w:rFonts w:ascii="Tahoma" w:hAnsi="Tahoma" w:cs="Tahoma"/>
                <w:lang w:val="en-GB"/>
              </w:rPr>
              <w:t>The biological material is only available to the depositor upon prior written request, or to third parties with the prior written consent of the depositor. The depositor or the third parties shall bear the risk and cost of the shipment of the requested Samples.</w:t>
            </w:r>
          </w:p>
          <w:p w14:paraId="6F278D16" w14:textId="77777777" w:rsidR="00A621BB" w:rsidRDefault="009D61F3">
            <w:pPr>
              <w:pStyle w:val="Header"/>
              <w:widowControl w:val="0"/>
              <w:numPr>
                <w:ilvl w:val="1"/>
                <w:numId w:val="4"/>
              </w:numPr>
              <w:tabs>
                <w:tab w:val="clear" w:pos="4536"/>
                <w:tab w:val="clear" w:pos="9072"/>
              </w:tabs>
              <w:spacing w:before="60" w:after="120"/>
              <w:ind w:left="578" w:hanging="578"/>
              <w:jc w:val="both"/>
              <w:rPr>
                <w:rFonts w:ascii="Tahoma" w:hAnsi="Tahoma" w:cs="Tahoma"/>
                <w:lang w:val="en-GB"/>
              </w:rPr>
            </w:pPr>
            <w:r>
              <w:rPr>
                <w:rFonts w:ascii="Tahoma" w:hAnsi="Tahoma" w:cs="Tahoma"/>
                <w:lang w:val="en-GB"/>
              </w:rPr>
              <w:t>The depositary shall restrict access to the Storage Facility to qualified staff.</w:t>
            </w:r>
          </w:p>
        </w:tc>
        <w:tc>
          <w:tcPr>
            <w:tcW w:w="9886" w:type="dxa"/>
          </w:tcPr>
          <w:p w14:paraId="5B5C6A38" w14:textId="77777777" w:rsidR="00A621BB" w:rsidRDefault="00A621BB">
            <w:pPr>
              <w:widowControl w:val="0"/>
            </w:pPr>
          </w:p>
        </w:tc>
      </w:tr>
      <w:tr w:rsidR="00A621BB" w14:paraId="0E840EB2" w14:textId="77777777">
        <w:trPr>
          <w:cantSplit/>
          <w:trHeight w:val="1683"/>
        </w:trPr>
        <w:tc>
          <w:tcPr>
            <w:tcW w:w="9888" w:type="dxa"/>
            <w:gridSpan w:val="2"/>
            <w:tcBorders>
              <w:top w:val="single" w:sz="4" w:space="0" w:color="000000"/>
              <w:left w:val="single" w:sz="4" w:space="0" w:color="000000"/>
              <w:bottom w:val="single" w:sz="4" w:space="0" w:color="000000"/>
              <w:right w:val="single" w:sz="4" w:space="0" w:color="000000"/>
            </w:tcBorders>
          </w:tcPr>
          <w:p w14:paraId="271B025E" w14:textId="77777777" w:rsidR="00A621BB" w:rsidRDefault="009D61F3">
            <w:pPr>
              <w:widowControl w:val="0"/>
              <w:numPr>
                <w:ilvl w:val="0"/>
                <w:numId w:val="3"/>
              </w:numPr>
              <w:tabs>
                <w:tab w:val="left" w:pos="360"/>
              </w:tabs>
              <w:spacing w:before="120" w:after="120"/>
              <w:jc w:val="both"/>
              <w:rPr>
                <w:rFonts w:ascii="Tahoma" w:hAnsi="Tahoma" w:cs="Tahoma"/>
                <w:b/>
                <w:lang w:val="en-GB"/>
              </w:rPr>
            </w:pPr>
            <w:r>
              <w:rPr>
                <w:rFonts w:ascii="Tahoma" w:hAnsi="Tahoma" w:cs="Tahoma"/>
                <w:b/>
                <w:lang w:val="en-GB"/>
              </w:rPr>
              <w:t>Identification</w:t>
            </w:r>
          </w:p>
          <w:p w14:paraId="52368678" w14:textId="77777777" w:rsidR="00A621BB" w:rsidRDefault="009D61F3">
            <w:pPr>
              <w:pStyle w:val="BodyText"/>
              <w:widowControl w:val="0"/>
              <w:rPr>
                <w:rFonts w:ascii="Tahoma" w:hAnsi="Tahoma" w:cs="Tahoma"/>
                <w:lang w:val="en-GB"/>
              </w:rPr>
            </w:pPr>
            <w:r>
              <w:rPr>
                <w:rFonts w:ascii="Tahoma" w:hAnsi="Tahoma" w:cs="Tahoma"/>
                <w:lang w:val="en-GB"/>
              </w:rPr>
              <w:t>The depositor requests to identify the biological material before preservation according to current taxonomy and methods e.g. to allow the confirmation of the scientific name as provided by the depositor (in article 4). This</w:t>
            </w:r>
            <w:r>
              <w:rPr>
                <w:rFonts w:ascii="Tahoma" w:hAnsi="Tahoma" w:cs="Tahoma"/>
                <w:color w:val="339966"/>
                <w:lang w:val="en-GB"/>
              </w:rPr>
              <w:t xml:space="preserve"> </w:t>
            </w:r>
            <w:r>
              <w:rPr>
                <w:rFonts w:ascii="Tahoma" w:hAnsi="Tahoma" w:cs="Tahoma"/>
                <w:lang w:val="en-GB"/>
              </w:rPr>
              <w:t>identification is charged and reported separately.</w:t>
            </w:r>
          </w:p>
          <w:p w14:paraId="10D19DE3" w14:textId="77777777" w:rsidR="00A621BB" w:rsidRDefault="00A621BB">
            <w:pPr>
              <w:pStyle w:val="BodyText"/>
              <w:widowControl w:val="0"/>
              <w:rPr>
                <w:rFonts w:ascii="Tahoma" w:hAnsi="Tahoma" w:cs="Tahoma"/>
                <w:lang w:val="en-GB"/>
              </w:rPr>
            </w:pPr>
          </w:p>
          <w:tbl>
            <w:tblPr>
              <w:tblW w:w="9596" w:type="dxa"/>
              <w:tblLayout w:type="fixed"/>
              <w:tblCellMar>
                <w:left w:w="70" w:type="dxa"/>
                <w:right w:w="70" w:type="dxa"/>
              </w:tblCellMar>
              <w:tblLook w:val="0000" w:firstRow="0" w:lastRow="0" w:firstColumn="0" w:lastColumn="0" w:noHBand="0" w:noVBand="0"/>
            </w:tblPr>
            <w:tblGrid>
              <w:gridCol w:w="4084"/>
              <w:gridCol w:w="5512"/>
            </w:tblGrid>
            <w:tr w:rsidR="00A621BB" w14:paraId="586B3E93" w14:textId="77777777">
              <w:trPr>
                <w:trHeight w:val="404"/>
              </w:trPr>
              <w:tc>
                <w:tcPr>
                  <w:tcW w:w="4084" w:type="dxa"/>
                </w:tcPr>
                <w:p w14:paraId="54A2BD58" w14:textId="77777777" w:rsidR="00A621BB" w:rsidRDefault="009D61F3">
                  <w:pPr>
                    <w:pStyle w:val="Heading1"/>
                  </w:pPr>
                  <w:r>
                    <w:tab/>
                  </w:r>
                  <w:r>
                    <w:fldChar w:fldCharType="begin">
                      <w:ffData>
                        <w:name w:val=""/>
                        <w:enabled/>
                        <w:calcOnExit w:val="0"/>
                        <w:checkBox>
                          <w:sizeAuto/>
                          <w:default w:val="0"/>
                        </w:checkBox>
                      </w:ffData>
                    </w:fldChar>
                  </w:r>
                  <w:r>
                    <w:instrText xml:space="preserve"> FORMCHECKBOX </w:instrText>
                  </w:r>
                  <w:r w:rsidR="00D33D37">
                    <w:fldChar w:fldCharType="separate"/>
                  </w:r>
                  <w:bookmarkStart w:id="6" w:name="__Fieldmark__1398_3975691395"/>
                  <w:bookmarkEnd w:id="6"/>
                  <w:r>
                    <w:fldChar w:fldCharType="end"/>
                  </w:r>
                  <w:bookmarkStart w:id="7" w:name="__Fieldmark__334_3732661999"/>
                  <w:bookmarkStart w:id="8" w:name="__Fieldmark__179_3936694845"/>
                  <w:bookmarkEnd w:id="7"/>
                  <w:bookmarkEnd w:id="8"/>
                  <w:r>
                    <w:t xml:space="preserve"> Yes</w:t>
                  </w:r>
                </w:p>
              </w:tc>
              <w:tc>
                <w:tcPr>
                  <w:tcW w:w="5511" w:type="dxa"/>
                </w:tcPr>
                <w:p w14:paraId="0246B56F" w14:textId="77777777" w:rsidR="00A621BB" w:rsidRDefault="009D61F3">
                  <w:pPr>
                    <w:pStyle w:val="Header"/>
                    <w:widowControl w:val="0"/>
                    <w:tabs>
                      <w:tab w:val="clear" w:pos="4536"/>
                      <w:tab w:val="clear" w:pos="9072"/>
                    </w:tabs>
                    <w:spacing w:before="60"/>
                    <w:jc w:val="both"/>
                    <w:rPr>
                      <w:rFonts w:ascii="Tahoma" w:hAnsi="Tahoma" w:cs="Tahoma"/>
                      <w:sz w:val="16"/>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9" w:name="__Fieldmark__1408_3975691395"/>
                  <w:bookmarkEnd w:id="9"/>
                  <w:r>
                    <w:rPr>
                      <w:rFonts w:ascii="Tahoma" w:hAnsi="Tahoma"/>
                    </w:rPr>
                    <w:fldChar w:fldCharType="end"/>
                  </w:r>
                  <w:bookmarkStart w:id="10" w:name="__Fieldmark__339_3732661999"/>
                  <w:bookmarkStart w:id="11" w:name="__Fieldmark__188_3936694845"/>
                  <w:bookmarkEnd w:id="10"/>
                  <w:bookmarkEnd w:id="11"/>
                  <w:r>
                    <w:rPr>
                      <w:rFonts w:ascii="Tahoma" w:hAnsi="Tahoma" w:cs="Tahoma"/>
                      <w:lang w:val="en-GB"/>
                    </w:rPr>
                    <w:t xml:space="preserve"> No</w:t>
                  </w:r>
                </w:p>
                <w:p w14:paraId="6DAB1C58" w14:textId="77777777" w:rsidR="00A621BB" w:rsidRDefault="009D61F3">
                  <w:pPr>
                    <w:pStyle w:val="Header"/>
                    <w:widowControl w:val="0"/>
                    <w:tabs>
                      <w:tab w:val="clear" w:pos="4536"/>
                      <w:tab w:val="clear" w:pos="9072"/>
                    </w:tabs>
                    <w:spacing w:before="60" w:after="120"/>
                    <w:jc w:val="both"/>
                    <w:rPr>
                      <w:rFonts w:ascii="Tahoma" w:hAnsi="Tahoma" w:cs="Tahoma"/>
                      <w:sz w:val="16"/>
                      <w:lang w:val="en-GB"/>
                    </w:rPr>
                  </w:pPr>
                  <w:r>
                    <w:rPr>
                      <w:rFonts w:ascii="Tahoma" w:hAnsi="Tahoma" w:cs="Tahoma"/>
                      <w:sz w:val="16"/>
                      <w:lang w:val="en-GB"/>
                    </w:rPr>
                    <w:t>BCCM/DCG accepts no liability that the preserved material corresponds to the scientific name given in article 4.</w:t>
                  </w:r>
                </w:p>
              </w:tc>
            </w:tr>
          </w:tbl>
          <w:p w14:paraId="254C7FD2" w14:textId="77777777" w:rsidR="00A621BB" w:rsidRDefault="00A621BB">
            <w:pPr>
              <w:widowControl w:val="0"/>
              <w:tabs>
                <w:tab w:val="left" w:pos="8028"/>
              </w:tabs>
              <w:rPr>
                <w:rFonts w:ascii="Tahoma" w:hAnsi="Tahoma" w:cs="Tahoma"/>
                <w:sz w:val="16"/>
                <w:lang w:val="en-GB"/>
              </w:rPr>
            </w:pPr>
          </w:p>
        </w:tc>
        <w:tc>
          <w:tcPr>
            <w:tcW w:w="9886" w:type="dxa"/>
          </w:tcPr>
          <w:p w14:paraId="02D05CC8" w14:textId="77777777" w:rsidR="00A621BB" w:rsidRDefault="00A621BB">
            <w:pPr>
              <w:widowControl w:val="0"/>
            </w:pPr>
          </w:p>
        </w:tc>
      </w:tr>
      <w:tr w:rsidR="00A621BB" w14:paraId="7BD1E522" w14:textId="77777777">
        <w:trPr>
          <w:cantSplit/>
          <w:trHeight w:val="1683"/>
        </w:trPr>
        <w:tc>
          <w:tcPr>
            <w:tcW w:w="9888" w:type="dxa"/>
            <w:gridSpan w:val="2"/>
            <w:tcBorders>
              <w:top w:val="single" w:sz="4" w:space="0" w:color="000000"/>
              <w:left w:val="single" w:sz="4" w:space="0" w:color="000000"/>
              <w:bottom w:val="single" w:sz="4" w:space="0" w:color="000000"/>
              <w:right w:val="single" w:sz="4" w:space="0" w:color="000000"/>
            </w:tcBorders>
          </w:tcPr>
          <w:p w14:paraId="7B347251"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Information related to the strain</w:t>
            </w:r>
          </w:p>
          <w:p w14:paraId="2612925A" w14:textId="77777777" w:rsidR="00A621BB" w:rsidRDefault="009D61F3">
            <w:pPr>
              <w:pStyle w:val="Header"/>
              <w:widowControl w:val="0"/>
              <w:numPr>
                <w:ilvl w:val="1"/>
                <w:numId w:val="3"/>
              </w:numPr>
              <w:tabs>
                <w:tab w:val="clear" w:pos="4536"/>
                <w:tab w:val="clear" w:pos="9072"/>
                <w:tab w:val="left" w:pos="576"/>
              </w:tabs>
              <w:spacing w:before="60"/>
              <w:ind w:left="578" w:hanging="578"/>
              <w:jc w:val="both"/>
              <w:rPr>
                <w:rFonts w:ascii="Tahoma" w:hAnsi="Tahoma" w:cs="Tahoma"/>
                <w:lang w:val="en-GB"/>
              </w:rPr>
            </w:pPr>
            <w:r>
              <w:rPr>
                <w:rFonts w:ascii="Tahoma" w:hAnsi="Tahoma" w:cs="Tahoma"/>
                <w:lang w:val="en-GB"/>
              </w:rPr>
              <w:t>Strain designation:</w:t>
            </w:r>
          </w:p>
          <w:p w14:paraId="3185432A" w14:textId="77777777" w:rsidR="00A621BB" w:rsidRDefault="009D61F3">
            <w:pPr>
              <w:widowControl w:val="0"/>
              <w:spacing w:before="120"/>
              <w:rPr>
                <w:rFonts w:ascii="Tahoma" w:hAnsi="Tahoma" w:cs="Tahoma"/>
                <w:b/>
                <w:bCs w:val="0"/>
                <w:lang w:val="en-GB"/>
              </w:rPr>
            </w:pPr>
            <w:r>
              <w:rPr>
                <w:rFonts w:ascii="Tahoma" w:hAnsi="Tahoma" w:cs="Tahoma"/>
                <w:lang w:val="en-GB"/>
              </w:rPr>
              <w:tab/>
            </w:r>
            <w:r>
              <w:rPr>
                <w:rFonts w:ascii="Tahoma" w:hAnsi="Tahoma" w:cs="Tahoma"/>
                <w:iCs/>
                <w:lang w:val="en-GB"/>
              </w:rPr>
              <w:t xml:space="preserve">Scientific name </w:t>
            </w:r>
            <w:r>
              <w:rPr>
                <w:rFonts w:ascii="Tahoma" w:hAnsi="Tahoma" w:cs="Tahoma"/>
                <w:iCs/>
                <w:sz w:val="16"/>
                <w:szCs w:val="16"/>
                <w:lang w:val="en-GB"/>
              </w:rPr>
              <w:t>(</w:t>
            </w:r>
            <w:r>
              <w:rPr>
                <w:rFonts w:ascii="Tahoma" w:hAnsi="Tahoma" w:cs="Tahoma"/>
                <w:sz w:val="16"/>
                <w:lang w:val="en-GB"/>
              </w:rPr>
              <w:t>as specified by the depositor)</w:t>
            </w:r>
            <w:r>
              <w:rPr>
                <w:rFonts w:ascii="Tahoma" w:hAnsi="Tahoma" w:cs="Tahoma"/>
                <w:lang w:val="en-GB"/>
              </w:rPr>
              <w:t>:</w:t>
            </w:r>
            <w:r>
              <w:rPr>
                <w:rFonts w:ascii="Tahoma" w:hAnsi="Tahoma" w:cs="Tahoma"/>
                <w:b/>
                <w:bCs w:val="0"/>
                <w:lang w:val="en-GB"/>
              </w:rPr>
              <w:t xml:space="preserve"> </w:t>
            </w:r>
            <w:r>
              <w:fldChar w:fldCharType="begin">
                <w:ffData>
                  <w:name w:val="Texte121"/>
                  <w:enabled/>
                  <w:calcOnExit w:val="0"/>
                  <w:textInput/>
                </w:ffData>
              </w:fldChar>
            </w:r>
            <w:r>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Pr>
                <w:rFonts w:ascii="Tahoma" w:hAnsi="Tahoma" w:cs="Tahoma"/>
                <w:b/>
                <w:bCs w:val="0"/>
                <w:lang w:val="en-GB"/>
              </w:rPr>
              <w:t>     </w:t>
            </w:r>
            <w:r>
              <w:rPr>
                <w:rFonts w:ascii="Tahoma" w:hAnsi="Tahoma" w:cs="Tahoma"/>
                <w:b/>
                <w:bCs w:val="0"/>
                <w:lang w:val="en-GB"/>
              </w:rPr>
              <w:fldChar w:fldCharType="end"/>
            </w:r>
          </w:p>
          <w:p w14:paraId="606E6C23" w14:textId="77777777" w:rsidR="00A621BB" w:rsidRDefault="009D61F3">
            <w:pPr>
              <w:widowControl w:val="0"/>
              <w:spacing w:before="120"/>
              <w:ind w:left="720"/>
              <w:rPr>
                <w:rFonts w:ascii="Tahoma" w:hAnsi="Tahoma" w:cs="Tahoma"/>
                <w:b/>
                <w:bCs w:val="0"/>
                <w:lang w:val="en-GB"/>
              </w:rPr>
            </w:pPr>
            <w:r>
              <w:rPr>
                <w:rFonts w:ascii="Tahoma" w:hAnsi="Tahoma" w:cs="Tahoma"/>
                <w:iCs/>
                <w:lang w:val="en-GB"/>
              </w:rPr>
              <w:t xml:space="preserve">Depositor’s reference </w:t>
            </w:r>
            <w:r>
              <w:rPr>
                <w:rFonts w:ascii="Tahoma" w:hAnsi="Tahoma" w:cs="Tahoma"/>
                <w:iCs/>
                <w:sz w:val="16"/>
                <w:szCs w:val="16"/>
                <w:lang w:val="en-GB"/>
              </w:rPr>
              <w:t>(</w:t>
            </w:r>
            <w:r>
              <w:rPr>
                <w:rFonts w:ascii="Tahoma" w:hAnsi="Tahoma" w:cs="Tahoma"/>
                <w:sz w:val="16"/>
                <w:lang w:val="en-GB"/>
              </w:rPr>
              <w:t>number and/or symbols given to the material by the depositor)</w:t>
            </w:r>
            <w:r>
              <w:rPr>
                <w:rFonts w:ascii="Tahoma" w:hAnsi="Tahoma" w:cs="Tahoma"/>
                <w:lang w:val="en-GB"/>
              </w:rPr>
              <w:t>:</w:t>
            </w:r>
            <w:r>
              <w:rPr>
                <w:rFonts w:ascii="Tahoma" w:hAnsi="Tahoma" w:cs="Tahoma"/>
                <w:b/>
                <w:bCs w:val="0"/>
                <w:lang w:val="en-GB"/>
              </w:rPr>
              <w:t xml:space="preserve"> </w:t>
            </w:r>
            <w:r>
              <w:fldChar w:fldCharType="begin">
                <w:ffData>
                  <w:name w:val="Texte122"/>
                  <w:enabled/>
                  <w:calcOnExit w:val="0"/>
                  <w:textInput/>
                </w:ffData>
              </w:fldChar>
            </w:r>
            <w:r>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Pr>
                <w:rFonts w:ascii="Tahoma" w:hAnsi="Tahoma" w:cs="Tahoma"/>
                <w:b/>
                <w:bCs w:val="0"/>
                <w:lang w:val="en-GB"/>
              </w:rPr>
              <w:t>     </w:t>
            </w:r>
            <w:r>
              <w:rPr>
                <w:rFonts w:ascii="Tahoma" w:hAnsi="Tahoma" w:cs="Tahoma"/>
                <w:b/>
                <w:bCs w:val="0"/>
                <w:lang w:val="en-GB"/>
              </w:rPr>
              <w:fldChar w:fldCharType="end"/>
            </w:r>
          </w:p>
          <w:p w14:paraId="0737584E" w14:textId="77777777" w:rsidR="00A621BB" w:rsidRDefault="00A621BB">
            <w:pPr>
              <w:widowControl w:val="0"/>
              <w:tabs>
                <w:tab w:val="left" w:pos="709"/>
                <w:tab w:val="left" w:pos="1134"/>
              </w:tabs>
              <w:rPr>
                <w:rFonts w:ascii="Tahoma" w:hAnsi="Tahoma" w:cs="Tahoma"/>
                <w:lang w:val="en-GB"/>
              </w:rPr>
            </w:pPr>
          </w:p>
          <w:p w14:paraId="714356CA" w14:textId="77777777" w:rsidR="00A621BB" w:rsidRDefault="009D61F3">
            <w:pPr>
              <w:pStyle w:val="Header"/>
              <w:widowControl w:val="0"/>
              <w:numPr>
                <w:ilvl w:val="1"/>
                <w:numId w:val="3"/>
              </w:numPr>
              <w:tabs>
                <w:tab w:val="clear" w:pos="4536"/>
                <w:tab w:val="clear" w:pos="9072"/>
                <w:tab w:val="left" w:pos="576"/>
              </w:tabs>
              <w:spacing w:before="60"/>
              <w:ind w:left="578" w:hanging="578"/>
              <w:jc w:val="both"/>
              <w:rPr>
                <w:rFonts w:ascii="Tahoma" w:hAnsi="Tahoma" w:cs="Tahoma"/>
                <w:lang w:val="en-GB"/>
              </w:rPr>
            </w:pPr>
            <w:r>
              <w:rPr>
                <w:rFonts w:ascii="Tahoma" w:hAnsi="Tahoma" w:cs="Tahoma"/>
                <w:lang w:val="en-GB"/>
              </w:rPr>
              <w:t>Recommended growth conditions (</w:t>
            </w:r>
            <w:r>
              <w:rPr>
                <w:rFonts w:ascii="Tahoma" w:hAnsi="Tahoma" w:cs="Tahoma"/>
                <w:sz w:val="16"/>
                <w:szCs w:val="16"/>
                <w:lang w:val="en-GB"/>
              </w:rPr>
              <w:t>as attachment if necessary</w:t>
            </w:r>
            <w:r>
              <w:rPr>
                <w:rFonts w:ascii="Tahoma" w:hAnsi="Tahoma" w:cs="Tahoma"/>
                <w:lang w:val="en-GB"/>
              </w:rPr>
              <w:t>):</w:t>
            </w:r>
          </w:p>
          <w:p w14:paraId="3F6574E6" w14:textId="77777777" w:rsidR="00A621BB" w:rsidRDefault="009D61F3">
            <w:pPr>
              <w:widowControl w:val="0"/>
              <w:tabs>
                <w:tab w:val="left" w:pos="709"/>
                <w:tab w:val="left" w:pos="1134"/>
                <w:tab w:val="left" w:pos="5670"/>
              </w:tabs>
              <w:spacing w:before="120"/>
              <w:rPr>
                <w:rFonts w:ascii="Tahoma" w:hAnsi="Tahoma" w:cs="Tahoma"/>
                <w:lang w:val="en-GB"/>
              </w:rPr>
            </w:pPr>
            <w:r>
              <w:rPr>
                <w:rFonts w:ascii="Tahoma" w:hAnsi="Tahoma" w:cs="Tahoma"/>
                <w:lang w:val="en-GB"/>
              </w:rPr>
              <w:tab/>
              <w:t xml:space="preserve">Medium </w:t>
            </w:r>
            <w:r>
              <w:rPr>
                <w:rFonts w:ascii="Tahoma" w:hAnsi="Tahoma" w:cs="Tahoma"/>
                <w:sz w:val="16"/>
                <w:lang w:val="en-GB"/>
              </w:rPr>
              <w:t>(attach formula)</w:t>
            </w:r>
            <w:r>
              <w:rPr>
                <w:rFonts w:ascii="Tahoma" w:hAnsi="Tahoma" w:cs="Tahoma"/>
                <w:lang w:val="en-GB"/>
              </w:rPr>
              <w:t>:</w:t>
            </w:r>
            <w:r>
              <w:rPr>
                <w:rFonts w:ascii="Tahoma" w:hAnsi="Tahoma" w:cs="Tahoma"/>
                <w:lang w:val="en-GB"/>
              </w:rPr>
              <w:tab/>
            </w:r>
            <w:r>
              <w:rPr>
                <w:rFonts w:ascii="Tahoma" w:hAnsi="Tahoma" w:cs="Tahoma"/>
                <w:lang w:val="en-GB"/>
              </w:rPr>
              <w:tab/>
            </w:r>
            <w:r>
              <w:fldChar w:fldCharType="begin">
                <w:ffData>
                  <w:name w:val="Texte14"/>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32427C97" w14:textId="77777777" w:rsidR="00A621BB" w:rsidRDefault="009D61F3">
            <w:pPr>
              <w:widowControl w:val="0"/>
              <w:tabs>
                <w:tab w:val="left" w:pos="709"/>
                <w:tab w:val="left" w:pos="1134"/>
                <w:tab w:val="left" w:pos="5670"/>
              </w:tabs>
              <w:rPr>
                <w:rFonts w:ascii="Tahoma" w:hAnsi="Tahoma" w:cs="Tahoma"/>
                <w:lang w:val="en-GB"/>
              </w:rPr>
            </w:pPr>
            <w:r>
              <w:rPr>
                <w:rFonts w:ascii="Tahoma" w:hAnsi="Tahoma" w:cs="Tahoma"/>
                <w:lang w:val="en-GB"/>
              </w:rPr>
              <w:tab/>
              <w:t>Incubation temperature:</w:t>
            </w:r>
            <w:r>
              <w:rPr>
                <w:rFonts w:ascii="Tahoma" w:hAnsi="Tahoma" w:cs="Tahoma"/>
                <w:lang w:val="en-GB"/>
              </w:rPr>
              <w:tab/>
            </w:r>
            <w:r>
              <w:fldChar w:fldCharType="begin">
                <w:ffData>
                  <w:name w:val="Texte15"/>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3BB268F3" w14:textId="77777777" w:rsidR="00A621BB" w:rsidRDefault="009D61F3">
            <w:pPr>
              <w:widowControl w:val="0"/>
              <w:tabs>
                <w:tab w:val="left" w:pos="709"/>
                <w:tab w:val="left" w:pos="1134"/>
                <w:tab w:val="left" w:pos="5670"/>
              </w:tabs>
              <w:rPr>
                <w:rFonts w:ascii="Tahoma" w:hAnsi="Tahoma" w:cs="Tahoma"/>
                <w:b/>
                <w:bCs w:val="0"/>
                <w:lang w:val="en-GB"/>
              </w:rPr>
            </w:pPr>
            <w:r>
              <w:rPr>
                <w:rFonts w:ascii="Tahoma" w:hAnsi="Tahoma" w:cs="Tahoma"/>
                <w:lang w:val="en-GB"/>
              </w:rPr>
              <w:tab/>
              <w:t>Light requirements:</w:t>
            </w:r>
            <w:r>
              <w:rPr>
                <w:rFonts w:ascii="Tahoma" w:hAnsi="Tahoma" w:cs="Tahoma"/>
                <w:lang w:val="en-GB"/>
              </w:rPr>
              <w:tab/>
            </w:r>
            <w:r>
              <w:fldChar w:fldCharType="begin">
                <w:ffData>
                  <w:name w:val="Texte16"/>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4670FFAE" w14:textId="77777777" w:rsidR="00A621BB" w:rsidRDefault="009D61F3">
            <w:pPr>
              <w:widowControl w:val="0"/>
              <w:tabs>
                <w:tab w:val="left" w:pos="709"/>
                <w:tab w:val="left" w:pos="1134"/>
                <w:tab w:val="left" w:pos="5670"/>
              </w:tabs>
              <w:rPr>
                <w:rFonts w:ascii="Tahoma" w:hAnsi="Tahoma" w:cs="Tahoma"/>
                <w:b/>
                <w:bCs w:val="0"/>
                <w:lang w:val="en-GB"/>
              </w:rPr>
            </w:pPr>
            <w:r>
              <w:rPr>
                <w:rFonts w:ascii="Tahoma" w:hAnsi="Tahoma" w:cs="Tahoma"/>
                <w:lang w:val="en-GB"/>
              </w:rPr>
              <w:tab/>
              <w:t xml:space="preserve">Oxygen relationship: </w:t>
            </w:r>
            <w:r>
              <w:rPr>
                <w:rFonts w:ascii="Tahoma" w:hAnsi="Tahoma" w:cs="Tahoma"/>
                <w:lang w:val="en-GB"/>
              </w:rPr>
              <w:tab/>
            </w:r>
            <w:r>
              <w:fldChar w:fldCharType="begin">
                <w:ffData>
                  <w:name w:val="Texte16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780D8209" w14:textId="77777777" w:rsidR="00A621BB" w:rsidRDefault="009D61F3">
            <w:pPr>
              <w:widowControl w:val="0"/>
              <w:tabs>
                <w:tab w:val="left" w:pos="709"/>
                <w:tab w:val="left" w:pos="1134"/>
                <w:tab w:val="left" w:pos="5670"/>
              </w:tabs>
              <w:rPr>
                <w:rFonts w:ascii="Tahoma" w:hAnsi="Tahoma" w:cs="Tahoma"/>
                <w:lang w:val="en-GB"/>
              </w:rPr>
            </w:pPr>
            <w:r>
              <w:rPr>
                <w:rFonts w:ascii="Tahoma" w:hAnsi="Tahoma" w:cs="Tahoma"/>
                <w:lang w:val="en-GB"/>
              </w:rPr>
              <w:tab/>
              <w:t>Special gas requirements:</w:t>
            </w:r>
            <w:r>
              <w:rPr>
                <w:rFonts w:ascii="Tahoma" w:hAnsi="Tahoma" w:cs="Tahoma"/>
                <w:lang w:val="en-GB"/>
              </w:rPr>
              <w:tab/>
            </w:r>
            <w:r>
              <w:fldChar w:fldCharType="begin">
                <w:ffData>
                  <w:name w:val="Texte17"/>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39428C94" w14:textId="77777777" w:rsidR="00A621BB" w:rsidRDefault="009D61F3">
            <w:pPr>
              <w:widowControl w:val="0"/>
              <w:tabs>
                <w:tab w:val="left" w:pos="709"/>
                <w:tab w:val="left" w:pos="1134"/>
                <w:tab w:val="left" w:pos="5670"/>
              </w:tabs>
              <w:rPr>
                <w:rFonts w:ascii="Tahoma" w:hAnsi="Tahoma" w:cs="Tahoma"/>
                <w:lang w:val="en-GB"/>
              </w:rPr>
            </w:pPr>
            <w:r>
              <w:rPr>
                <w:rFonts w:ascii="Tahoma" w:hAnsi="Tahoma" w:cs="Tahoma"/>
                <w:lang w:val="en-GB"/>
              </w:rPr>
              <w:tab/>
              <w:t>Other requirements:</w:t>
            </w:r>
            <w:r>
              <w:rPr>
                <w:rFonts w:ascii="Tahoma" w:hAnsi="Tahoma" w:cs="Tahoma"/>
                <w:lang w:val="en-GB"/>
              </w:rPr>
              <w:tab/>
            </w:r>
            <w:r>
              <w:fldChar w:fldCharType="begin">
                <w:ffData>
                  <w:name w:val="Texte18"/>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4917E69A" w14:textId="77777777" w:rsidR="00A621BB" w:rsidRDefault="00A621BB">
            <w:pPr>
              <w:widowControl w:val="0"/>
              <w:tabs>
                <w:tab w:val="left" w:pos="709"/>
                <w:tab w:val="left" w:pos="1134"/>
                <w:tab w:val="left" w:pos="5670"/>
              </w:tabs>
              <w:rPr>
                <w:rFonts w:ascii="Tahoma" w:hAnsi="Tahoma" w:cs="Tahoma"/>
                <w:lang w:val="en-GB"/>
              </w:rPr>
            </w:pPr>
          </w:p>
          <w:p w14:paraId="34F67DCF" w14:textId="77777777" w:rsidR="00A621BB" w:rsidRDefault="009D61F3">
            <w:pPr>
              <w:pStyle w:val="Header"/>
              <w:widowControl w:val="0"/>
              <w:numPr>
                <w:ilvl w:val="1"/>
                <w:numId w:val="3"/>
              </w:numPr>
              <w:tabs>
                <w:tab w:val="clear" w:pos="4536"/>
                <w:tab w:val="clear" w:pos="9072"/>
              </w:tabs>
              <w:spacing w:before="60"/>
              <w:ind w:left="578" w:hanging="578"/>
              <w:jc w:val="both"/>
              <w:rPr>
                <w:rFonts w:ascii="Tahoma" w:hAnsi="Tahoma" w:cs="Tahoma"/>
                <w:lang w:val="en-GB"/>
              </w:rPr>
            </w:pPr>
            <w:r>
              <w:rPr>
                <w:rFonts w:ascii="Tahoma" w:hAnsi="Tahoma" w:cs="Tahoma"/>
                <w:lang w:val="en-GB"/>
              </w:rPr>
              <w:t>Applicable preservation methods:</w:t>
            </w:r>
          </w:p>
          <w:tbl>
            <w:tblPr>
              <w:tblW w:w="9064" w:type="dxa"/>
              <w:tblInd w:w="532" w:type="dxa"/>
              <w:tblLayout w:type="fixed"/>
              <w:tblCellMar>
                <w:left w:w="170" w:type="dxa"/>
              </w:tblCellMar>
              <w:tblLook w:val="0000" w:firstRow="0" w:lastRow="0" w:firstColumn="0" w:lastColumn="0" w:noHBand="0" w:noVBand="0"/>
            </w:tblPr>
            <w:tblGrid>
              <w:gridCol w:w="2342"/>
              <w:gridCol w:w="1268"/>
              <w:gridCol w:w="1438"/>
              <w:gridCol w:w="4016"/>
            </w:tblGrid>
            <w:tr w:rsidR="00A621BB" w14:paraId="36DB3890" w14:textId="77777777">
              <w:trPr>
                <w:trHeight w:val="233"/>
              </w:trPr>
              <w:tc>
                <w:tcPr>
                  <w:tcW w:w="2341" w:type="dxa"/>
                </w:tcPr>
                <w:p w14:paraId="6F453C32" w14:textId="77777777" w:rsidR="00A621BB" w:rsidRDefault="009D61F3">
                  <w:pPr>
                    <w:widowControl w:val="0"/>
                    <w:tabs>
                      <w:tab w:val="left" w:pos="709"/>
                      <w:tab w:val="left" w:pos="1134"/>
                    </w:tabs>
                    <w:spacing w:before="120"/>
                    <w:rPr>
                      <w:rFonts w:ascii="Tahoma" w:hAnsi="Tahoma" w:cs="Tahoma"/>
                      <w:b/>
                      <w:lang w:val="en-GB"/>
                    </w:rPr>
                  </w:pPr>
                  <w:r>
                    <w:rPr>
                      <w:rFonts w:ascii="Tahoma" w:hAnsi="Tahoma" w:cs="Tahoma"/>
                      <w:lang w:val="en-GB"/>
                    </w:rPr>
                    <w:t>Cryopreservation</w:t>
                  </w:r>
                </w:p>
              </w:tc>
              <w:tc>
                <w:tcPr>
                  <w:tcW w:w="1268" w:type="dxa"/>
                  <w:tcMar>
                    <w:left w:w="108" w:type="dxa"/>
                    <w:right w:w="0" w:type="dxa"/>
                  </w:tcMar>
                </w:tcPr>
                <w:p w14:paraId="4E234DBD" w14:textId="77777777" w:rsidR="00A621BB" w:rsidRDefault="009D61F3">
                  <w:pPr>
                    <w:widowControl w:val="0"/>
                    <w:tabs>
                      <w:tab w:val="left" w:pos="709"/>
                      <w:tab w:val="left" w:pos="1134"/>
                    </w:tabs>
                    <w:spacing w:before="120"/>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12" w:name="__Fieldmark__1523_3975691395"/>
                  <w:bookmarkEnd w:id="12"/>
                  <w:r>
                    <w:rPr>
                      <w:rFonts w:ascii="Tahoma" w:hAnsi="Tahoma"/>
                    </w:rPr>
                    <w:fldChar w:fldCharType="end"/>
                  </w:r>
                  <w:bookmarkStart w:id="13" w:name="__Fieldmark__514_3732661999"/>
                  <w:bookmarkStart w:id="14" w:name="__Fieldmark__298_3936694845"/>
                  <w:bookmarkEnd w:id="13"/>
                  <w:bookmarkEnd w:id="14"/>
                  <w:r>
                    <w:rPr>
                      <w:rFonts w:ascii="Tahoma" w:hAnsi="Tahoma" w:cs="Tahoma"/>
                      <w:lang w:val="en-GB"/>
                    </w:rPr>
                    <w:t xml:space="preserve"> Yes</w:t>
                  </w:r>
                </w:p>
              </w:tc>
              <w:tc>
                <w:tcPr>
                  <w:tcW w:w="1438" w:type="dxa"/>
                  <w:tcMar>
                    <w:left w:w="108" w:type="dxa"/>
                  </w:tcMar>
                </w:tcPr>
                <w:p w14:paraId="3B6A2400" w14:textId="77777777" w:rsidR="00A621BB" w:rsidRDefault="009D61F3">
                  <w:pPr>
                    <w:widowControl w:val="0"/>
                    <w:tabs>
                      <w:tab w:val="left" w:pos="709"/>
                      <w:tab w:val="left" w:pos="1134"/>
                    </w:tabs>
                    <w:spacing w:before="120"/>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15" w:name="__Fieldmark__1533_3975691395"/>
                  <w:bookmarkEnd w:id="15"/>
                  <w:r>
                    <w:rPr>
                      <w:rFonts w:ascii="Tahoma" w:hAnsi="Tahoma"/>
                    </w:rPr>
                    <w:fldChar w:fldCharType="end"/>
                  </w:r>
                  <w:bookmarkStart w:id="16" w:name="__Fieldmark__519_3732661999"/>
                  <w:bookmarkStart w:id="17" w:name="__Fieldmark__306_3936694845"/>
                  <w:bookmarkEnd w:id="16"/>
                  <w:bookmarkEnd w:id="17"/>
                  <w:r>
                    <w:rPr>
                      <w:rFonts w:ascii="Tahoma" w:hAnsi="Tahoma" w:cs="Tahoma"/>
                      <w:lang w:val="en-GB"/>
                    </w:rPr>
                    <w:t xml:space="preserve"> No</w:t>
                  </w:r>
                </w:p>
              </w:tc>
              <w:tc>
                <w:tcPr>
                  <w:tcW w:w="4016" w:type="dxa"/>
                  <w:tcMar>
                    <w:left w:w="108" w:type="dxa"/>
                  </w:tcMar>
                </w:tcPr>
                <w:p w14:paraId="71F3F3C1" w14:textId="77777777" w:rsidR="00A621BB" w:rsidRDefault="009D61F3">
                  <w:pPr>
                    <w:widowControl w:val="0"/>
                    <w:tabs>
                      <w:tab w:val="left" w:pos="709"/>
                      <w:tab w:val="left" w:pos="1134"/>
                    </w:tabs>
                    <w:spacing w:before="120"/>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18" w:name="__Fieldmark__1543_3975691395"/>
                  <w:bookmarkEnd w:id="18"/>
                  <w:r>
                    <w:rPr>
                      <w:rFonts w:ascii="Tahoma" w:hAnsi="Tahoma"/>
                    </w:rPr>
                    <w:fldChar w:fldCharType="end"/>
                  </w:r>
                  <w:bookmarkStart w:id="19" w:name="__Fieldmark__523_3732661999"/>
                  <w:bookmarkStart w:id="20" w:name="__Fieldmark__314_3936694845"/>
                  <w:bookmarkEnd w:id="19"/>
                  <w:bookmarkEnd w:id="20"/>
                  <w:r>
                    <w:rPr>
                      <w:rFonts w:ascii="Tahoma" w:hAnsi="Tahoma" w:cs="Tahoma"/>
                      <w:lang w:val="en-GB"/>
                    </w:rPr>
                    <w:t xml:space="preserve"> Unknown</w:t>
                  </w:r>
                </w:p>
              </w:tc>
            </w:tr>
            <w:tr w:rsidR="00A621BB" w14:paraId="649F15D0" w14:textId="77777777">
              <w:trPr>
                <w:trHeight w:val="244"/>
              </w:trPr>
              <w:tc>
                <w:tcPr>
                  <w:tcW w:w="2341" w:type="dxa"/>
                </w:tcPr>
                <w:p w14:paraId="1315B31F" w14:textId="77777777" w:rsidR="00A621BB" w:rsidRDefault="009D61F3">
                  <w:pPr>
                    <w:widowControl w:val="0"/>
                    <w:tabs>
                      <w:tab w:val="left" w:pos="709"/>
                      <w:tab w:val="left" w:pos="1134"/>
                    </w:tabs>
                    <w:rPr>
                      <w:rFonts w:ascii="Tahoma" w:hAnsi="Tahoma" w:cs="Tahoma"/>
                      <w:b/>
                      <w:lang w:val="en-GB"/>
                    </w:rPr>
                  </w:pPr>
                  <w:r>
                    <w:rPr>
                      <w:rFonts w:ascii="Tahoma" w:hAnsi="Tahoma" w:cs="Tahoma"/>
                      <w:lang w:val="en-GB"/>
                    </w:rPr>
                    <w:t>Continuous culture</w:t>
                  </w:r>
                </w:p>
              </w:tc>
              <w:tc>
                <w:tcPr>
                  <w:tcW w:w="1268" w:type="dxa"/>
                  <w:tcMar>
                    <w:left w:w="108" w:type="dxa"/>
                    <w:right w:w="0" w:type="dxa"/>
                  </w:tcMar>
                </w:tcPr>
                <w:p w14:paraId="428578B0" w14:textId="77777777" w:rsidR="00A621BB" w:rsidRDefault="009D61F3">
                  <w:pPr>
                    <w:widowControl w:val="0"/>
                    <w:tabs>
                      <w:tab w:val="left" w:pos="709"/>
                      <w:tab w:val="left" w:pos="1134"/>
                    </w:tabs>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21" w:name="__Fieldmark__1554_3975691395"/>
                  <w:bookmarkEnd w:id="21"/>
                  <w:r>
                    <w:rPr>
                      <w:rFonts w:ascii="Tahoma" w:hAnsi="Tahoma"/>
                    </w:rPr>
                    <w:fldChar w:fldCharType="end"/>
                  </w:r>
                  <w:bookmarkStart w:id="22" w:name="__Fieldmark__528_3732661999"/>
                  <w:bookmarkStart w:id="23" w:name="__Fieldmark__323_3936694845"/>
                  <w:bookmarkEnd w:id="22"/>
                  <w:bookmarkEnd w:id="23"/>
                  <w:r>
                    <w:rPr>
                      <w:rFonts w:ascii="Tahoma" w:hAnsi="Tahoma" w:cs="Tahoma"/>
                      <w:lang w:val="en-GB"/>
                    </w:rPr>
                    <w:t xml:space="preserve"> Yes</w:t>
                  </w:r>
                </w:p>
              </w:tc>
              <w:tc>
                <w:tcPr>
                  <w:tcW w:w="1438" w:type="dxa"/>
                  <w:tcMar>
                    <w:left w:w="108" w:type="dxa"/>
                  </w:tcMar>
                </w:tcPr>
                <w:p w14:paraId="1573DC45" w14:textId="77777777" w:rsidR="00A621BB" w:rsidRDefault="009D61F3">
                  <w:pPr>
                    <w:widowControl w:val="0"/>
                    <w:tabs>
                      <w:tab w:val="left" w:pos="709"/>
                      <w:tab w:val="left" w:pos="1134"/>
                    </w:tabs>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24" w:name="__Fieldmark__1564_3975691395"/>
                  <w:bookmarkEnd w:id="24"/>
                  <w:r>
                    <w:rPr>
                      <w:rFonts w:ascii="Tahoma" w:hAnsi="Tahoma"/>
                    </w:rPr>
                    <w:fldChar w:fldCharType="end"/>
                  </w:r>
                  <w:bookmarkStart w:id="25" w:name="__Fieldmark__533_3732661999"/>
                  <w:bookmarkStart w:id="26" w:name="__Fieldmark__331_3936694845"/>
                  <w:bookmarkEnd w:id="25"/>
                  <w:bookmarkEnd w:id="26"/>
                  <w:r>
                    <w:rPr>
                      <w:rFonts w:ascii="Tahoma" w:hAnsi="Tahoma" w:cs="Tahoma"/>
                      <w:lang w:val="en-GB"/>
                    </w:rPr>
                    <w:t xml:space="preserve"> No</w:t>
                  </w:r>
                </w:p>
              </w:tc>
              <w:tc>
                <w:tcPr>
                  <w:tcW w:w="4016" w:type="dxa"/>
                  <w:tcMar>
                    <w:left w:w="108" w:type="dxa"/>
                  </w:tcMar>
                </w:tcPr>
                <w:p w14:paraId="18D5FEDD" w14:textId="77777777" w:rsidR="00A621BB" w:rsidRDefault="009D61F3">
                  <w:pPr>
                    <w:widowControl w:val="0"/>
                    <w:tabs>
                      <w:tab w:val="left" w:pos="709"/>
                      <w:tab w:val="left" w:pos="1134"/>
                    </w:tabs>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27" w:name="__Fieldmark__1574_3975691395"/>
                  <w:bookmarkEnd w:id="27"/>
                  <w:r>
                    <w:rPr>
                      <w:rFonts w:ascii="Tahoma" w:hAnsi="Tahoma"/>
                    </w:rPr>
                    <w:fldChar w:fldCharType="end"/>
                  </w:r>
                  <w:bookmarkStart w:id="28" w:name="__Fieldmark__537_3732661999"/>
                  <w:bookmarkStart w:id="29" w:name="__Fieldmark__339_3936694845"/>
                  <w:bookmarkEnd w:id="28"/>
                  <w:bookmarkEnd w:id="29"/>
                  <w:r>
                    <w:rPr>
                      <w:rFonts w:ascii="Tahoma" w:hAnsi="Tahoma" w:cs="Tahoma"/>
                      <w:lang w:val="en-GB"/>
                    </w:rPr>
                    <w:t xml:space="preserve"> Unknown</w:t>
                  </w:r>
                </w:p>
              </w:tc>
            </w:tr>
          </w:tbl>
          <w:p w14:paraId="4614A8E0" w14:textId="77777777" w:rsidR="00A621BB" w:rsidRDefault="009D61F3">
            <w:pPr>
              <w:widowControl w:val="0"/>
              <w:tabs>
                <w:tab w:val="left" w:pos="709"/>
                <w:tab w:val="left" w:pos="1134"/>
              </w:tabs>
              <w:spacing w:before="120" w:after="120"/>
              <w:rPr>
                <w:rFonts w:ascii="Tahoma" w:hAnsi="Tahoma" w:cs="Tahoma"/>
                <w:lang w:val="en-GB"/>
              </w:rPr>
            </w:pPr>
            <w:r>
              <w:rPr>
                <w:rFonts w:ascii="Tahoma" w:hAnsi="Tahoma" w:cs="Tahoma"/>
                <w:lang w:val="en-GB"/>
              </w:rPr>
              <w:tab/>
              <w:t>Recommended conditions (suspending fluid, cryoprotectant, cooling rate, etc.):</w:t>
            </w:r>
            <w:r>
              <w:rPr>
                <w:rFonts w:ascii="Tahoma" w:hAnsi="Tahoma" w:cs="Tahoma"/>
                <w:b/>
                <w:lang w:val="en-GB"/>
              </w:rPr>
              <w:t xml:space="preserve"> </w:t>
            </w:r>
            <w:r>
              <w:fldChar w:fldCharType="begin">
                <w:ffData>
                  <w:name w:val="Texte123"/>
                  <w:enabled/>
                  <w:calcOnExit w:val="0"/>
                  <w:textInput/>
                </w:ffData>
              </w:fldChar>
            </w:r>
            <w:r>
              <w:rPr>
                <w:rFonts w:ascii="Tahoma" w:hAnsi="Tahoma" w:cs="Tahoma"/>
                <w:b/>
                <w:lang w:val="en-GB"/>
              </w:rPr>
              <w:instrText xml:space="preserve"> FORMTEXT </w:instrText>
            </w:r>
            <w:r>
              <w:rPr>
                <w:rFonts w:ascii="Tahoma" w:hAnsi="Tahoma" w:cs="Tahoma"/>
                <w:b/>
                <w:lang w:val="en-GB"/>
              </w:rPr>
            </w:r>
            <w:r>
              <w:rPr>
                <w:rFonts w:ascii="Tahoma" w:hAnsi="Tahoma" w:cs="Tahoma"/>
                <w:b/>
                <w:lang w:val="en-GB"/>
              </w:rPr>
              <w:fldChar w:fldCharType="separate"/>
            </w:r>
            <w:r>
              <w:rPr>
                <w:rFonts w:ascii="Tahoma" w:hAnsi="Tahoma" w:cs="Tahoma"/>
                <w:b/>
                <w:lang w:val="en-GB"/>
              </w:rPr>
              <w:t>     </w:t>
            </w:r>
            <w:r>
              <w:rPr>
                <w:rFonts w:ascii="Tahoma" w:hAnsi="Tahoma" w:cs="Tahoma"/>
                <w:b/>
                <w:lang w:val="en-GB"/>
              </w:rPr>
              <w:fldChar w:fldCharType="end"/>
            </w:r>
          </w:p>
        </w:tc>
        <w:tc>
          <w:tcPr>
            <w:tcW w:w="9886" w:type="dxa"/>
          </w:tcPr>
          <w:p w14:paraId="219F6AD3" w14:textId="77777777" w:rsidR="00A621BB" w:rsidRDefault="00A621BB">
            <w:pPr>
              <w:widowControl w:val="0"/>
            </w:pPr>
          </w:p>
        </w:tc>
      </w:tr>
      <w:tr w:rsidR="00A621BB" w14:paraId="14D3643C" w14:textId="77777777">
        <w:trPr>
          <w:cantSplit/>
          <w:trHeight w:val="1683"/>
        </w:trPr>
        <w:tc>
          <w:tcPr>
            <w:tcW w:w="9888" w:type="dxa"/>
            <w:gridSpan w:val="2"/>
            <w:tcBorders>
              <w:top w:val="single" w:sz="4" w:space="0" w:color="000000"/>
              <w:left w:val="single" w:sz="4" w:space="0" w:color="000000"/>
              <w:bottom w:val="single" w:sz="4" w:space="0" w:color="000000"/>
              <w:right w:val="single" w:sz="4" w:space="0" w:color="000000"/>
            </w:tcBorders>
          </w:tcPr>
          <w:p w14:paraId="3E504A4E" w14:textId="77777777" w:rsidR="00A621BB" w:rsidRDefault="009D61F3">
            <w:pPr>
              <w:pStyle w:val="Header"/>
              <w:widowControl w:val="0"/>
              <w:numPr>
                <w:ilvl w:val="1"/>
                <w:numId w:val="3"/>
              </w:numPr>
              <w:tabs>
                <w:tab w:val="clear" w:pos="4536"/>
                <w:tab w:val="clear" w:pos="9072"/>
              </w:tabs>
              <w:spacing w:before="60"/>
              <w:ind w:left="578" w:hanging="578"/>
              <w:jc w:val="both"/>
              <w:rPr>
                <w:rFonts w:ascii="Tahoma" w:hAnsi="Tahoma" w:cs="Tahoma"/>
                <w:lang w:val="en-GB"/>
              </w:rPr>
            </w:pPr>
            <w:r>
              <w:rPr>
                <w:rFonts w:ascii="Tahoma" w:hAnsi="Tahoma" w:cs="Tahoma"/>
                <w:lang w:val="en-GB"/>
              </w:rPr>
              <w:lastRenderedPageBreak/>
              <w:t>Risk assessment:</w:t>
            </w:r>
          </w:p>
          <w:tbl>
            <w:tblPr>
              <w:tblW w:w="9064" w:type="dxa"/>
              <w:tblInd w:w="532" w:type="dxa"/>
              <w:tblLayout w:type="fixed"/>
              <w:tblCellMar>
                <w:left w:w="170" w:type="dxa"/>
              </w:tblCellMar>
              <w:tblLook w:val="0000" w:firstRow="0" w:lastRow="0" w:firstColumn="0" w:lastColumn="0" w:noHBand="0" w:noVBand="0"/>
            </w:tblPr>
            <w:tblGrid>
              <w:gridCol w:w="2342"/>
              <w:gridCol w:w="2698"/>
              <w:gridCol w:w="900"/>
              <w:gridCol w:w="3124"/>
            </w:tblGrid>
            <w:tr w:rsidR="00A621BB" w14:paraId="6ADAA9C4" w14:textId="77777777">
              <w:trPr>
                <w:trHeight w:val="233"/>
              </w:trPr>
              <w:tc>
                <w:tcPr>
                  <w:tcW w:w="2341" w:type="dxa"/>
                </w:tcPr>
                <w:p w14:paraId="293F5D0B" w14:textId="77777777" w:rsidR="00A621BB" w:rsidRDefault="009D61F3">
                  <w:pPr>
                    <w:widowControl w:val="0"/>
                    <w:spacing w:before="120"/>
                    <w:jc w:val="both"/>
                    <w:rPr>
                      <w:rFonts w:ascii="Tahoma" w:hAnsi="Tahoma" w:cs="Tahoma"/>
                      <w:b/>
                      <w:lang w:val="en-GB"/>
                    </w:rPr>
                  </w:pPr>
                  <w:r>
                    <w:rPr>
                      <w:rFonts w:ascii="Tahoma" w:hAnsi="Tahoma" w:cs="Tahoma"/>
                      <w:lang w:val="en-GB"/>
                    </w:rPr>
                    <w:t>Hazardous to humans</w:t>
                  </w:r>
                </w:p>
              </w:tc>
              <w:tc>
                <w:tcPr>
                  <w:tcW w:w="2698" w:type="dxa"/>
                  <w:tcMar>
                    <w:left w:w="108" w:type="dxa"/>
                    <w:right w:w="0" w:type="dxa"/>
                  </w:tcMar>
                </w:tcPr>
                <w:p w14:paraId="7EE12624" w14:textId="77777777" w:rsidR="00A621BB" w:rsidRDefault="009D61F3">
                  <w:pPr>
                    <w:widowControl w:val="0"/>
                    <w:spacing w:before="12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30" w:name="__Fieldmark__1613_3975691395"/>
                  <w:bookmarkEnd w:id="30"/>
                  <w:r>
                    <w:rPr>
                      <w:rFonts w:ascii="Tahoma" w:hAnsi="Tahoma"/>
                    </w:rPr>
                    <w:fldChar w:fldCharType="end"/>
                  </w:r>
                  <w:bookmarkStart w:id="31" w:name="__Fieldmark__579_3732661999"/>
                  <w:bookmarkStart w:id="32" w:name="__Fieldmark__375_3936694845"/>
                  <w:bookmarkEnd w:id="31"/>
                  <w:bookmarkEnd w:id="32"/>
                  <w:r>
                    <w:rPr>
                      <w:rFonts w:ascii="Tahoma" w:hAnsi="Tahoma" w:cs="Tahoma"/>
                      <w:lang w:val="en-GB"/>
                    </w:rPr>
                    <w:t xml:space="preserve"> Yes, risk group: </w:t>
                  </w:r>
                  <w:r>
                    <w:fldChar w:fldCharType="begin">
                      <w:ffData>
                        <w:name w:val="Texte14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tc>
              <w:tc>
                <w:tcPr>
                  <w:tcW w:w="900" w:type="dxa"/>
                  <w:tcMar>
                    <w:left w:w="108" w:type="dxa"/>
                  </w:tcMar>
                </w:tcPr>
                <w:p w14:paraId="1E81274B" w14:textId="77777777" w:rsidR="00A621BB" w:rsidRDefault="009D61F3">
                  <w:pPr>
                    <w:widowControl w:val="0"/>
                    <w:spacing w:before="12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33" w:name="__Fieldmark__1629_3975691395"/>
                  <w:bookmarkEnd w:id="33"/>
                  <w:r>
                    <w:rPr>
                      <w:rFonts w:ascii="Tahoma" w:hAnsi="Tahoma"/>
                    </w:rPr>
                    <w:fldChar w:fldCharType="end"/>
                  </w:r>
                  <w:bookmarkStart w:id="34" w:name="__Fieldmark__598_3732661999"/>
                  <w:bookmarkStart w:id="35" w:name="__Fieldmark__389_3936694845"/>
                  <w:bookmarkEnd w:id="34"/>
                  <w:bookmarkEnd w:id="35"/>
                  <w:r>
                    <w:rPr>
                      <w:rFonts w:ascii="Tahoma" w:hAnsi="Tahoma" w:cs="Tahoma"/>
                      <w:lang w:val="en-GB"/>
                    </w:rPr>
                    <w:t xml:space="preserve"> No</w:t>
                  </w:r>
                </w:p>
              </w:tc>
              <w:tc>
                <w:tcPr>
                  <w:tcW w:w="3124" w:type="dxa"/>
                  <w:tcMar>
                    <w:left w:w="108" w:type="dxa"/>
                  </w:tcMar>
                </w:tcPr>
                <w:p w14:paraId="5BCD3798" w14:textId="77777777" w:rsidR="00A621BB" w:rsidRDefault="009D61F3">
                  <w:pPr>
                    <w:widowControl w:val="0"/>
                    <w:spacing w:before="12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36" w:name="__Fieldmark__1639_3975691395"/>
                  <w:bookmarkEnd w:id="36"/>
                  <w:r>
                    <w:rPr>
                      <w:rFonts w:ascii="Tahoma" w:hAnsi="Tahoma"/>
                    </w:rPr>
                    <w:fldChar w:fldCharType="end"/>
                  </w:r>
                  <w:bookmarkStart w:id="37" w:name="__Fieldmark__602_3732661999"/>
                  <w:bookmarkStart w:id="38" w:name="__Fieldmark__397_3936694845"/>
                  <w:bookmarkEnd w:id="37"/>
                  <w:bookmarkEnd w:id="38"/>
                  <w:r>
                    <w:rPr>
                      <w:rFonts w:ascii="Tahoma" w:hAnsi="Tahoma" w:cs="Tahoma"/>
                      <w:lang w:val="en-GB"/>
                    </w:rPr>
                    <w:t xml:space="preserve"> Unknown</w:t>
                  </w:r>
                </w:p>
              </w:tc>
            </w:tr>
            <w:tr w:rsidR="00A621BB" w14:paraId="79F196F8" w14:textId="77777777">
              <w:trPr>
                <w:trHeight w:val="244"/>
              </w:trPr>
              <w:tc>
                <w:tcPr>
                  <w:tcW w:w="2341" w:type="dxa"/>
                </w:tcPr>
                <w:p w14:paraId="61AFC574" w14:textId="77777777" w:rsidR="00A621BB" w:rsidRDefault="009D61F3">
                  <w:pPr>
                    <w:widowControl w:val="0"/>
                    <w:jc w:val="both"/>
                    <w:rPr>
                      <w:rFonts w:ascii="Tahoma" w:hAnsi="Tahoma" w:cs="Tahoma"/>
                      <w:b/>
                      <w:lang w:val="en-GB"/>
                    </w:rPr>
                  </w:pPr>
                  <w:r>
                    <w:rPr>
                      <w:rFonts w:ascii="Tahoma" w:hAnsi="Tahoma" w:cs="Tahoma"/>
                      <w:lang w:val="en-GB"/>
                    </w:rPr>
                    <w:t>Hazardous to animals</w:t>
                  </w:r>
                </w:p>
              </w:tc>
              <w:tc>
                <w:tcPr>
                  <w:tcW w:w="2698" w:type="dxa"/>
                  <w:tcMar>
                    <w:left w:w="108" w:type="dxa"/>
                    <w:right w:w="0" w:type="dxa"/>
                  </w:tcMar>
                </w:tcPr>
                <w:p w14:paraId="2F36D9B8"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39" w:name="__Fieldmark__1650_3975691395"/>
                  <w:bookmarkEnd w:id="39"/>
                  <w:r>
                    <w:rPr>
                      <w:rFonts w:ascii="Tahoma" w:hAnsi="Tahoma"/>
                    </w:rPr>
                    <w:fldChar w:fldCharType="end"/>
                  </w:r>
                  <w:bookmarkStart w:id="40" w:name="__Fieldmark__608_3732661999"/>
                  <w:bookmarkStart w:id="41" w:name="__Fieldmark__406_3936694845"/>
                  <w:bookmarkEnd w:id="40"/>
                  <w:bookmarkEnd w:id="41"/>
                  <w:r>
                    <w:rPr>
                      <w:rFonts w:ascii="Tahoma" w:hAnsi="Tahoma" w:cs="Tahoma"/>
                      <w:lang w:val="en-GB"/>
                    </w:rPr>
                    <w:t xml:space="preserve"> Yes, risk group: </w:t>
                  </w:r>
                  <w:r>
                    <w:fldChar w:fldCharType="begin">
                      <w:ffData>
                        <w:name w:val="Texte142"/>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tc>
              <w:tc>
                <w:tcPr>
                  <w:tcW w:w="900" w:type="dxa"/>
                  <w:tcMar>
                    <w:left w:w="108" w:type="dxa"/>
                  </w:tcMar>
                </w:tcPr>
                <w:p w14:paraId="664B34DE"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42" w:name="__Fieldmark__1666_3975691395"/>
                  <w:bookmarkEnd w:id="42"/>
                  <w:r>
                    <w:rPr>
                      <w:rFonts w:ascii="Tahoma" w:hAnsi="Tahoma"/>
                    </w:rPr>
                    <w:fldChar w:fldCharType="end"/>
                  </w:r>
                  <w:bookmarkStart w:id="43" w:name="__Fieldmark__626_3732661999"/>
                  <w:bookmarkStart w:id="44" w:name="__Fieldmark__420_3936694845"/>
                  <w:bookmarkEnd w:id="43"/>
                  <w:bookmarkEnd w:id="44"/>
                  <w:r>
                    <w:rPr>
                      <w:rFonts w:ascii="Tahoma" w:hAnsi="Tahoma" w:cs="Tahoma"/>
                      <w:lang w:val="en-GB"/>
                    </w:rPr>
                    <w:t xml:space="preserve"> No</w:t>
                  </w:r>
                </w:p>
              </w:tc>
              <w:tc>
                <w:tcPr>
                  <w:tcW w:w="3124" w:type="dxa"/>
                  <w:tcMar>
                    <w:left w:w="108" w:type="dxa"/>
                  </w:tcMar>
                </w:tcPr>
                <w:p w14:paraId="6E381E5C"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45" w:name="__Fieldmark__1676_3975691395"/>
                  <w:bookmarkEnd w:id="45"/>
                  <w:r>
                    <w:rPr>
                      <w:rFonts w:ascii="Tahoma" w:hAnsi="Tahoma"/>
                    </w:rPr>
                    <w:fldChar w:fldCharType="end"/>
                  </w:r>
                  <w:bookmarkStart w:id="46" w:name="__Fieldmark__630_3732661999"/>
                  <w:bookmarkStart w:id="47" w:name="__Fieldmark__428_3936694845"/>
                  <w:bookmarkEnd w:id="46"/>
                  <w:bookmarkEnd w:id="47"/>
                  <w:r>
                    <w:rPr>
                      <w:rFonts w:ascii="Tahoma" w:hAnsi="Tahoma" w:cs="Tahoma"/>
                      <w:lang w:val="en-GB"/>
                    </w:rPr>
                    <w:t xml:space="preserve"> Unknown</w:t>
                  </w:r>
                </w:p>
              </w:tc>
            </w:tr>
            <w:tr w:rsidR="00A621BB" w14:paraId="42FCCE98" w14:textId="77777777">
              <w:trPr>
                <w:trHeight w:val="233"/>
              </w:trPr>
              <w:tc>
                <w:tcPr>
                  <w:tcW w:w="2341" w:type="dxa"/>
                </w:tcPr>
                <w:p w14:paraId="4439A97F" w14:textId="77777777" w:rsidR="00A621BB" w:rsidRDefault="009D61F3">
                  <w:pPr>
                    <w:widowControl w:val="0"/>
                    <w:jc w:val="both"/>
                    <w:rPr>
                      <w:rFonts w:ascii="Tahoma" w:hAnsi="Tahoma" w:cs="Tahoma"/>
                      <w:b/>
                      <w:lang w:val="en-GB"/>
                    </w:rPr>
                  </w:pPr>
                  <w:r>
                    <w:rPr>
                      <w:rFonts w:ascii="Tahoma" w:hAnsi="Tahoma" w:cs="Tahoma"/>
                      <w:lang w:val="en-GB"/>
                    </w:rPr>
                    <w:t>Hazardous to plants</w:t>
                  </w:r>
                </w:p>
              </w:tc>
              <w:tc>
                <w:tcPr>
                  <w:tcW w:w="2698" w:type="dxa"/>
                  <w:tcMar>
                    <w:left w:w="108" w:type="dxa"/>
                    <w:right w:w="0" w:type="dxa"/>
                  </w:tcMar>
                </w:tcPr>
                <w:p w14:paraId="73283B49"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48" w:name="__Fieldmark__1687_3975691395"/>
                  <w:bookmarkEnd w:id="48"/>
                  <w:r>
                    <w:rPr>
                      <w:rFonts w:ascii="Tahoma" w:hAnsi="Tahoma"/>
                    </w:rPr>
                    <w:fldChar w:fldCharType="end"/>
                  </w:r>
                  <w:bookmarkStart w:id="49" w:name="__Fieldmark__636_3732661999"/>
                  <w:bookmarkStart w:id="50" w:name="__Fieldmark__437_3936694845"/>
                  <w:bookmarkEnd w:id="49"/>
                  <w:bookmarkEnd w:id="50"/>
                  <w:r>
                    <w:rPr>
                      <w:rFonts w:ascii="Tahoma" w:hAnsi="Tahoma" w:cs="Tahoma"/>
                      <w:lang w:val="en-GB"/>
                    </w:rPr>
                    <w:t xml:space="preserve"> Yes, risk group: </w:t>
                  </w:r>
                  <w:r>
                    <w:fldChar w:fldCharType="begin">
                      <w:ffData>
                        <w:name w:val="Texte143"/>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tc>
              <w:tc>
                <w:tcPr>
                  <w:tcW w:w="900" w:type="dxa"/>
                  <w:tcMar>
                    <w:left w:w="108" w:type="dxa"/>
                  </w:tcMar>
                </w:tcPr>
                <w:p w14:paraId="69774AAA"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51" w:name="__Fieldmark__1703_3975691395"/>
                  <w:bookmarkEnd w:id="51"/>
                  <w:r>
                    <w:rPr>
                      <w:rFonts w:ascii="Tahoma" w:hAnsi="Tahoma"/>
                    </w:rPr>
                    <w:fldChar w:fldCharType="end"/>
                  </w:r>
                  <w:bookmarkStart w:id="52" w:name="__Fieldmark__654_3732661999"/>
                  <w:bookmarkStart w:id="53" w:name="__Fieldmark__451_3936694845"/>
                  <w:bookmarkEnd w:id="52"/>
                  <w:bookmarkEnd w:id="53"/>
                  <w:r>
                    <w:rPr>
                      <w:rFonts w:ascii="Tahoma" w:hAnsi="Tahoma" w:cs="Tahoma"/>
                      <w:lang w:val="en-GB"/>
                    </w:rPr>
                    <w:t xml:space="preserve"> No</w:t>
                  </w:r>
                </w:p>
              </w:tc>
              <w:tc>
                <w:tcPr>
                  <w:tcW w:w="3124" w:type="dxa"/>
                  <w:tcMar>
                    <w:left w:w="108" w:type="dxa"/>
                  </w:tcMar>
                </w:tcPr>
                <w:p w14:paraId="2078525F" w14:textId="77777777" w:rsidR="00A621BB" w:rsidRDefault="009D61F3">
                  <w:pPr>
                    <w:widowControl w:val="0"/>
                    <w:jc w:val="both"/>
                    <w:rPr>
                      <w:rFonts w:ascii="Tahoma" w:hAnsi="Tahoma" w:cs="Tahoma"/>
                      <w:b/>
                      <w:lang w:val="en-GB"/>
                    </w:rPr>
                  </w:pPr>
                  <w:r>
                    <w:fldChar w:fldCharType="begin">
                      <w:ffData>
                        <w:name w:val=""/>
                        <w:enabled/>
                        <w:calcOnExit w:val="0"/>
                        <w:checkBox>
                          <w:sizeAuto/>
                          <w:default w:val="0"/>
                        </w:checkBox>
                      </w:ffData>
                    </w:fldChar>
                  </w:r>
                  <w:r>
                    <w:rPr>
                      <w:rFonts w:ascii="Tahoma" w:hAnsi="Tahoma"/>
                    </w:rPr>
                    <w:instrText xml:space="preserve"> FORMCHECKBOX </w:instrText>
                  </w:r>
                  <w:r w:rsidR="00D33D37">
                    <w:rPr>
                      <w:rFonts w:ascii="Tahoma" w:hAnsi="Tahoma"/>
                    </w:rPr>
                  </w:r>
                  <w:r w:rsidR="00D33D37">
                    <w:rPr>
                      <w:rFonts w:ascii="Tahoma" w:hAnsi="Tahoma"/>
                    </w:rPr>
                    <w:fldChar w:fldCharType="separate"/>
                  </w:r>
                  <w:bookmarkStart w:id="54" w:name="__Fieldmark__1713_3975691395"/>
                  <w:bookmarkEnd w:id="54"/>
                  <w:r>
                    <w:rPr>
                      <w:rFonts w:ascii="Tahoma" w:hAnsi="Tahoma"/>
                    </w:rPr>
                    <w:fldChar w:fldCharType="end"/>
                  </w:r>
                  <w:bookmarkStart w:id="55" w:name="__Fieldmark__658_3732661999"/>
                  <w:bookmarkStart w:id="56" w:name="__Fieldmark__459_3936694845"/>
                  <w:bookmarkEnd w:id="55"/>
                  <w:bookmarkEnd w:id="56"/>
                  <w:r>
                    <w:rPr>
                      <w:rFonts w:ascii="Tahoma" w:hAnsi="Tahoma" w:cs="Tahoma"/>
                      <w:lang w:val="en-GB"/>
                    </w:rPr>
                    <w:t xml:space="preserve"> Unknown</w:t>
                  </w:r>
                </w:p>
              </w:tc>
            </w:tr>
          </w:tbl>
          <w:p w14:paraId="778E6D04" w14:textId="77777777" w:rsidR="00A621BB" w:rsidRDefault="009D61F3">
            <w:pPr>
              <w:widowControl w:val="0"/>
              <w:tabs>
                <w:tab w:val="left" w:pos="3600"/>
              </w:tabs>
              <w:spacing w:before="80"/>
              <w:ind w:left="709"/>
              <w:rPr>
                <w:rFonts w:ascii="Tahoma" w:hAnsi="Tahoma" w:cs="Tahoma"/>
                <w:b/>
                <w:bCs w:val="0"/>
                <w:lang w:val="en-GB"/>
              </w:rPr>
            </w:pPr>
            <w:r>
              <w:rPr>
                <w:rFonts w:ascii="Tahoma" w:hAnsi="Tahoma" w:cs="Tahoma"/>
                <w:lang w:val="en-GB"/>
              </w:rPr>
              <w:t xml:space="preserve">Disease name and symptoms: </w:t>
            </w:r>
            <w:r>
              <w:rPr>
                <w:rFonts w:ascii="Tahoma" w:hAnsi="Tahoma" w:cs="Tahoma"/>
                <w:lang w:val="en-GB"/>
              </w:rPr>
              <w:tab/>
            </w:r>
            <w:r>
              <w:fldChar w:fldCharType="begin">
                <w:ffData>
                  <w:name w:val="Texte21"/>
                  <w:enabled/>
                  <w:calcOnExit w:val="0"/>
                  <w:textInput/>
                </w:ffData>
              </w:fldChar>
            </w:r>
            <w:r>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Pr>
                <w:rFonts w:ascii="Tahoma" w:hAnsi="Tahoma" w:cs="Tahoma"/>
                <w:b/>
                <w:bCs w:val="0"/>
                <w:lang w:val="en-GB"/>
              </w:rPr>
              <w:t>     </w:t>
            </w:r>
            <w:r>
              <w:rPr>
                <w:rFonts w:ascii="Tahoma" w:hAnsi="Tahoma" w:cs="Tahoma"/>
                <w:lang w:val="en-GB"/>
              </w:rPr>
              <w:fldChar w:fldCharType="end"/>
            </w:r>
          </w:p>
          <w:p w14:paraId="2DF91D74" w14:textId="77777777" w:rsidR="00A621BB" w:rsidRDefault="009D61F3">
            <w:pPr>
              <w:widowControl w:val="0"/>
              <w:tabs>
                <w:tab w:val="left" w:pos="709"/>
                <w:tab w:val="left" w:pos="1134"/>
                <w:tab w:val="left" w:pos="3600"/>
                <w:tab w:val="left" w:pos="5670"/>
              </w:tabs>
              <w:spacing w:before="120"/>
              <w:rPr>
                <w:rFonts w:ascii="Tahoma" w:hAnsi="Tahoma" w:cs="Tahoma"/>
                <w:lang w:val="en-GB"/>
              </w:rPr>
            </w:pPr>
            <w:r>
              <w:rPr>
                <w:rFonts w:ascii="Tahoma" w:hAnsi="Tahoma" w:cs="Tahoma"/>
                <w:lang w:val="en-GB"/>
              </w:rPr>
              <w:tab/>
              <w:t>The strain has been genetically modified (GMO)?</w:t>
            </w:r>
            <w:r>
              <w:rPr>
                <w:rFonts w:ascii="Tahoma" w:hAnsi="Tahoma" w:cs="Tahoma"/>
                <w:lang w:val="en-GB"/>
              </w:rPr>
              <w:tab/>
            </w:r>
            <w:r>
              <w:fldChar w:fldCharType="begin">
                <w:ffData>
                  <w:name w:val=""/>
                  <w:enabled/>
                  <w:calcOnExit w:val="0"/>
                  <w:checkBox>
                    <w:sizeAuto/>
                    <w:default w:val="0"/>
                  </w:checkBox>
                </w:ffData>
              </w:fldChar>
            </w:r>
            <w:r>
              <w:rPr>
                <w:rFonts w:ascii="Tahoma" w:hAnsi="Tahoma" w:cs="Tahoma"/>
                <w:lang w:val="en-GB"/>
              </w:rPr>
              <w:instrText xml:space="preserve"> FORMCHECKBOX </w:instrText>
            </w:r>
            <w:r w:rsidR="00D33D37">
              <w:rPr>
                <w:rFonts w:ascii="Tahoma" w:hAnsi="Tahoma" w:cs="Tahoma"/>
                <w:lang w:val="en-GB"/>
              </w:rPr>
            </w:r>
            <w:r w:rsidR="00D33D37">
              <w:rPr>
                <w:rFonts w:ascii="Tahoma" w:hAnsi="Tahoma" w:cs="Tahoma"/>
                <w:lang w:val="en-GB"/>
              </w:rPr>
              <w:fldChar w:fldCharType="separate"/>
            </w:r>
            <w:bookmarkStart w:id="57" w:name="__Fieldmark__1759_3975691395"/>
            <w:bookmarkEnd w:id="57"/>
            <w:r>
              <w:rPr>
                <w:rFonts w:ascii="Tahoma" w:hAnsi="Tahoma" w:cs="Tahoma"/>
                <w:lang w:val="en-GB"/>
              </w:rPr>
              <w:fldChar w:fldCharType="end"/>
            </w:r>
            <w:bookmarkStart w:id="58" w:name="__Fieldmark__708_3732661999"/>
            <w:bookmarkStart w:id="59" w:name="__Fieldmark__503_3936694845"/>
            <w:bookmarkEnd w:id="58"/>
            <w:bookmarkEnd w:id="59"/>
            <w:r>
              <w:rPr>
                <w:rFonts w:ascii="Tahoma" w:hAnsi="Tahoma" w:cs="Tahoma"/>
                <w:lang w:val="en-GB"/>
              </w:rPr>
              <w:t xml:space="preserve"> Yes</w:t>
            </w:r>
            <w:r>
              <w:rPr>
                <w:rFonts w:ascii="Tahoma" w:hAnsi="Tahoma" w:cs="Tahoma"/>
                <w:lang w:val="en-GB"/>
              </w:rPr>
              <w:tab/>
            </w:r>
            <w:r>
              <w:fldChar w:fldCharType="begin">
                <w:ffData>
                  <w:name w:val=""/>
                  <w:enabled/>
                  <w:calcOnExit w:val="0"/>
                  <w:checkBox>
                    <w:sizeAuto/>
                    <w:default w:val="0"/>
                  </w:checkBox>
                </w:ffData>
              </w:fldChar>
            </w:r>
            <w:r>
              <w:rPr>
                <w:rFonts w:ascii="Tahoma" w:hAnsi="Tahoma" w:cs="Tahoma"/>
                <w:lang w:val="en-GB"/>
              </w:rPr>
              <w:instrText xml:space="preserve"> FORMCHECKBOX </w:instrText>
            </w:r>
            <w:r w:rsidR="00D33D37">
              <w:rPr>
                <w:rFonts w:ascii="Tahoma" w:hAnsi="Tahoma" w:cs="Tahoma"/>
                <w:lang w:val="en-GB"/>
              </w:rPr>
            </w:r>
            <w:r w:rsidR="00D33D37">
              <w:rPr>
                <w:rFonts w:ascii="Tahoma" w:hAnsi="Tahoma" w:cs="Tahoma"/>
                <w:lang w:val="en-GB"/>
              </w:rPr>
              <w:fldChar w:fldCharType="separate"/>
            </w:r>
            <w:bookmarkStart w:id="60" w:name="__Fieldmark__1769_3975691395"/>
            <w:bookmarkEnd w:id="60"/>
            <w:r>
              <w:rPr>
                <w:rFonts w:ascii="Tahoma" w:hAnsi="Tahoma" w:cs="Tahoma"/>
                <w:lang w:val="en-GB"/>
              </w:rPr>
              <w:fldChar w:fldCharType="end"/>
            </w:r>
            <w:bookmarkStart w:id="61" w:name="__Fieldmark__712_3732661999"/>
            <w:bookmarkStart w:id="62" w:name="__Fieldmark__511_3936694845"/>
            <w:bookmarkEnd w:id="61"/>
            <w:bookmarkEnd w:id="62"/>
            <w:r>
              <w:rPr>
                <w:rFonts w:ascii="Tahoma" w:hAnsi="Tahoma" w:cs="Tahoma"/>
                <w:lang w:val="en-GB"/>
              </w:rPr>
              <w:t xml:space="preserve"> No</w:t>
            </w:r>
          </w:p>
          <w:p w14:paraId="48EBAD4D" w14:textId="77777777" w:rsidR="00A621BB" w:rsidRDefault="009D61F3">
            <w:pPr>
              <w:widowControl w:val="0"/>
              <w:tabs>
                <w:tab w:val="left" w:pos="709"/>
                <w:tab w:val="left" w:pos="2145"/>
              </w:tabs>
              <w:rPr>
                <w:rFonts w:ascii="Tahoma" w:hAnsi="Tahoma" w:cs="Tahoma"/>
                <w:sz w:val="16"/>
                <w:lang w:val="en-GB"/>
              </w:rPr>
            </w:pPr>
            <w:r>
              <w:rPr>
                <w:rFonts w:ascii="Tahoma" w:hAnsi="Tahoma" w:cs="Tahoma"/>
                <w:lang w:val="en-GB"/>
              </w:rPr>
              <w:tab/>
              <w:t xml:space="preserve">If yes, please provide biosafety risk groups </w:t>
            </w:r>
            <w:r>
              <w:rPr>
                <w:rFonts w:ascii="Tahoma" w:hAnsi="Tahoma" w:cs="Tahoma"/>
                <w:sz w:val="16"/>
                <w:lang w:val="en-GB"/>
              </w:rPr>
              <w:t>(parent strain(s), donor organism(s) of DNA, vector, etc.)</w:t>
            </w:r>
            <w:r>
              <w:rPr>
                <w:rFonts w:ascii="Tahoma" w:hAnsi="Tahoma" w:cs="Tahoma"/>
                <w:lang w:val="en-GB"/>
              </w:rPr>
              <w:t>:</w:t>
            </w:r>
          </w:p>
          <w:p w14:paraId="14644BBA" w14:textId="77777777" w:rsidR="00A621BB" w:rsidRDefault="009D61F3">
            <w:pPr>
              <w:widowControl w:val="0"/>
              <w:ind w:left="720"/>
              <w:rPr>
                <w:rFonts w:ascii="Tahoma" w:hAnsi="Tahoma" w:cs="Tahoma"/>
                <w:b/>
                <w:bCs w:val="0"/>
                <w:lang w:val="en-GB"/>
              </w:rPr>
            </w:pPr>
            <w:r>
              <w:fldChar w:fldCharType="begin">
                <w:ffData>
                  <w:name w:val="Texte124"/>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b/>
                <w:bCs w:val="0"/>
                <w:lang w:val="en-GB"/>
              </w:rPr>
              <w:t>     </w:t>
            </w:r>
            <w:r>
              <w:rPr>
                <w:rFonts w:ascii="Tahoma" w:hAnsi="Tahoma"/>
              </w:rPr>
              <w:fldChar w:fldCharType="end"/>
            </w:r>
          </w:p>
          <w:p w14:paraId="66B9CF7F" w14:textId="77777777" w:rsidR="00A621BB" w:rsidRDefault="00A621BB">
            <w:pPr>
              <w:widowControl w:val="0"/>
              <w:tabs>
                <w:tab w:val="left" w:pos="709"/>
                <w:tab w:val="left" w:pos="1134"/>
              </w:tabs>
              <w:rPr>
                <w:rFonts w:ascii="Tahoma" w:hAnsi="Tahoma" w:cs="Tahoma"/>
                <w:lang w:val="en-GB"/>
              </w:rPr>
            </w:pPr>
          </w:p>
          <w:p w14:paraId="015A2C6F" w14:textId="77777777" w:rsidR="00A621BB" w:rsidRDefault="009D61F3">
            <w:pPr>
              <w:pStyle w:val="Header"/>
              <w:widowControl w:val="0"/>
              <w:numPr>
                <w:ilvl w:val="1"/>
                <w:numId w:val="3"/>
              </w:numPr>
              <w:tabs>
                <w:tab w:val="clear" w:pos="4536"/>
                <w:tab w:val="clear" w:pos="9072"/>
              </w:tabs>
              <w:spacing w:before="60"/>
              <w:ind w:left="578" w:hanging="578"/>
              <w:jc w:val="both"/>
              <w:rPr>
                <w:rFonts w:ascii="Tahoma" w:hAnsi="Tahoma" w:cs="Tahoma"/>
                <w:lang w:val="en-GB"/>
              </w:rPr>
            </w:pPr>
            <w:r>
              <w:rPr>
                <w:rFonts w:ascii="Tahoma" w:hAnsi="Tahoma" w:cs="Tahoma"/>
                <w:lang w:val="en-GB"/>
              </w:rPr>
              <w:t>Safety precautions (</w:t>
            </w:r>
            <w:r>
              <w:rPr>
                <w:rFonts w:ascii="Tahoma" w:hAnsi="Tahoma" w:cs="Tahoma"/>
                <w:sz w:val="16"/>
                <w:szCs w:val="16"/>
                <w:lang w:val="en-GB"/>
              </w:rPr>
              <w:t>e.g. for GMO containment level according to EU Council Directive 98/81/EC and updates</w:t>
            </w:r>
            <w:r>
              <w:rPr>
                <w:rFonts w:ascii="Tahoma" w:hAnsi="Tahoma" w:cs="Tahoma"/>
                <w:lang w:val="en-GB"/>
              </w:rPr>
              <w:t>):</w:t>
            </w:r>
          </w:p>
          <w:p w14:paraId="7B674403" w14:textId="77777777" w:rsidR="00A621BB" w:rsidRDefault="009D61F3">
            <w:pPr>
              <w:widowControl w:val="0"/>
              <w:spacing w:before="120"/>
              <w:ind w:left="720"/>
              <w:rPr>
                <w:rFonts w:ascii="Tahoma" w:hAnsi="Tahoma" w:cs="Tahoma"/>
                <w:b/>
                <w:bCs w:val="0"/>
                <w:lang w:val="en-GB"/>
              </w:rPr>
            </w:pPr>
            <w:r>
              <w:fldChar w:fldCharType="begin">
                <w:ffData>
                  <w:name w:val="Texte13"/>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b/>
                <w:bCs w:val="0"/>
                <w:lang w:val="en-GB"/>
              </w:rPr>
              <w:t>     </w:t>
            </w:r>
            <w:r>
              <w:rPr>
                <w:rFonts w:ascii="Tahoma" w:hAnsi="Tahoma"/>
              </w:rPr>
              <w:fldChar w:fldCharType="end"/>
            </w:r>
          </w:p>
          <w:p w14:paraId="43A90EF1" w14:textId="77777777" w:rsidR="00A621BB" w:rsidRDefault="00A621BB">
            <w:pPr>
              <w:widowControl w:val="0"/>
              <w:tabs>
                <w:tab w:val="left" w:pos="709"/>
                <w:tab w:val="left" w:pos="1134"/>
              </w:tabs>
              <w:rPr>
                <w:rFonts w:ascii="Tahoma" w:hAnsi="Tahoma" w:cs="Tahoma"/>
                <w:lang w:val="en-GB"/>
              </w:rPr>
            </w:pPr>
          </w:p>
          <w:p w14:paraId="47AF0F7D" w14:textId="77777777" w:rsidR="00A621BB" w:rsidRDefault="009D61F3">
            <w:pPr>
              <w:pStyle w:val="Header"/>
              <w:widowControl w:val="0"/>
              <w:numPr>
                <w:ilvl w:val="1"/>
                <w:numId w:val="3"/>
              </w:numPr>
              <w:tabs>
                <w:tab w:val="clear" w:pos="4536"/>
                <w:tab w:val="clear" w:pos="9072"/>
              </w:tabs>
              <w:spacing w:before="60"/>
              <w:ind w:left="578" w:hanging="578"/>
              <w:jc w:val="both"/>
              <w:rPr>
                <w:rFonts w:ascii="Tahoma" w:hAnsi="Tahoma" w:cs="Tahoma"/>
                <w:lang w:val="en-GB"/>
              </w:rPr>
            </w:pPr>
            <w:r>
              <w:rPr>
                <w:rFonts w:ascii="Tahoma" w:hAnsi="Tahoma" w:cs="Tahoma"/>
                <w:lang w:val="en-GB"/>
              </w:rPr>
              <w:t>Other remarks:</w:t>
            </w:r>
          </w:p>
          <w:p w14:paraId="21F20362" w14:textId="77777777" w:rsidR="00A621BB" w:rsidRDefault="009D61F3">
            <w:pPr>
              <w:widowControl w:val="0"/>
              <w:spacing w:before="120" w:after="120"/>
              <w:ind w:left="720"/>
              <w:rPr>
                <w:rFonts w:ascii="Tahoma" w:hAnsi="Tahoma" w:cs="Tahoma"/>
                <w:b/>
                <w:bCs w:val="0"/>
                <w:lang w:val="en-GB"/>
              </w:rPr>
            </w:pPr>
            <w:r>
              <w:fldChar w:fldCharType="begin">
                <w:ffData>
                  <w:name w:val="Texte131"/>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b/>
                <w:bCs w:val="0"/>
                <w:lang w:val="en-GB"/>
              </w:rPr>
              <w:t>     </w:t>
            </w:r>
            <w:r>
              <w:rPr>
                <w:rFonts w:ascii="Tahoma" w:hAnsi="Tahoma"/>
              </w:rPr>
              <w:fldChar w:fldCharType="end"/>
            </w:r>
          </w:p>
        </w:tc>
        <w:tc>
          <w:tcPr>
            <w:tcW w:w="9886" w:type="dxa"/>
          </w:tcPr>
          <w:p w14:paraId="5C787954" w14:textId="77777777" w:rsidR="00A621BB" w:rsidRDefault="00A621BB">
            <w:pPr>
              <w:widowControl w:val="0"/>
            </w:pPr>
          </w:p>
        </w:tc>
      </w:tr>
      <w:tr w:rsidR="00A621BB" w14:paraId="2995E953" w14:textId="77777777">
        <w:trPr>
          <w:cantSplit/>
          <w:trHeight w:val="4521"/>
        </w:trPr>
        <w:tc>
          <w:tcPr>
            <w:tcW w:w="9888" w:type="dxa"/>
            <w:gridSpan w:val="2"/>
            <w:tcBorders>
              <w:top w:val="single" w:sz="4" w:space="0" w:color="000000"/>
              <w:left w:val="single" w:sz="4" w:space="0" w:color="000000"/>
              <w:bottom w:val="single" w:sz="4" w:space="0" w:color="000000"/>
              <w:right w:val="single" w:sz="4" w:space="0" w:color="000000"/>
            </w:tcBorders>
          </w:tcPr>
          <w:p w14:paraId="0CB907AC"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Monitoring temperature and light conditions and Emergency procedure</w:t>
            </w:r>
          </w:p>
          <w:p w14:paraId="31681BF7" w14:textId="77777777" w:rsidR="00A621BB" w:rsidRDefault="009D61F3">
            <w:pPr>
              <w:pStyle w:val="ListParagraph"/>
              <w:widowControl w:val="0"/>
              <w:numPr>
                <w:ilvl w:val="1"/>
                <w:numId w:val="3"/>
              </w:numPr>
              <w:spacing w:before="120"/>
              <w:ind w:left="567" w:hanging="567"/>
              <w:contextualSpacing w:val="0"/>
              <w:jc w:val="both"/>
              <w:rPr>
                <w:rFonts w:ascii="Tahoma" w:hAnsi="Tahoma" w:cs="Tahoma"/>
                <w:lang w:val="en-GB"/>
              </w:rPr>
            </w:pPr>
            <w:r>
              <w:rPr>
                <w:rFonts w:ascii="Tahoma" w:hAnsi="Tahoma" w:cs="Tahoma"/>
                <w:lang w:val="en-GB"/>
              </w:rPr>
              <w:t>The storage temperature and light conditions of the Samples in the Storage Facility are monitored using a monitoring system specific to the Storage Facility. The depositor accepts that the monitoring system is sufficiently reliable for the purpose of secured storage.</w:t>
            </w:r>
          </w:p>
          <w:p w14:paraId="02059B57"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The Log (file), being the (digital) data reports on historical storage temperature and light settings as generated manually or by a monitoring software system, is the evidence of compliance with the storage conditions as described in article 2.</w:t>
            </w:r>
          </w:p>
          <w:p w14:paraId="2C250C75"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In case of downtime of the logging system, compliance with the storage conditions as described in article 2 is presumed if the last available Log indicates that the temperature and light conditions within the Storage Facility are within the operating standards (see article 2.4) and if the first available temperature and light measurements after restoring the logging service show that the temperature and light settings within the Storage Facility do not deviate from the operating standards given in article 2.4.</w:t>
            </w:r>
          </w:p>
          <w:p w14:paraId="245BB2A9" w14:textId="77777777" w:rsidR="00A621BB" w:rsidRDefault="009D61F3">
            <w:pPr>
              <w:pStyle w:val="ListParagraph"/>
              <w:widowControl w:val="0"/>
              <w:numPr>
                <w:ilvl w:val="1"/>
                <w:numId w:val="3"/>
              </w:numPr>
              <w:spacing w:before="60" w:after="120"/>
              <w:ind w:left="567" w:hanging="567"/>
              <w:contextualSpacing w:val="0"/>
              <w:jc w:val="both"/>
              <w:rPr>
                <w:rFonts w:ascii="Tahoma" w:hAnsi="Tahoma" w:cs="Tahoma"/>
                <w:lang w:val="en-GB"/>
              </w:rPr>
            </w:pPr>
            <w:r>
              <w:rPr>
                <w:rFonts w:ascii="Tahoma" w:hAnsi="Tahoma" w:cs="Tahoma"/>
                <w:lang w:val="en-GB"/>
              </w:rPr>
              <w:t xml:space="preserve">If the monitoring system should indicate that the temperature and light conditions inside the Storage Facility deviate from the operating standards given in article 2.4, the depositary shall initiate a procedure of emergency transfer of the Samples to a backup storage </w:t>
            </w:r>
            <w:r w:rsidRPr="009D61F3">
              <w:rPr>
                <w:rFonts w:ascii="Tahoma" w:hAnsi="Tahoma" w:cs="Tahoma"/>
                <w:lang w:val="en-GB"/>
              </w:rPr>
              <w:t>device to maintain the viability of the biological material. Monitoring of the temperature and light settings in this backup</w:t>
            </w:r>
            <w:r>
              <w:rPr>
                <w:rFonts w:ascii="Tahoma" w:hAnsi="Tahoma" w:cs="Tahoma"/>
                <w:lang w:val="en-GB"/>
              </w:rPr>
              <w:t xml:space="preserve"> storage device will be carried out, at least daily.</w:t>
            </w:r>
          </w:p>
        </w:tc>
        <w:tc>
          <w:tcPr>
            <w:tcW w:w="9886" w:type="dxa"/>
          </w:tcPr>
          <w:p w14:paraId="6CE1B2D1" w14:textId="77777777" w:rsidR="00A621BB" w:rsidRDefault="00A621BB">
            <w:pPr>
              <w:widowControl w:val="0"/>
            </w:pPr>
          </w:p>
        </w:tc>
      </w:tr>
      <w:tr w:rsidR="00A621BB" w14:paraId="192B02C4" w14:textId="77777777">
        <w:trPr>
          <w:cantSplit/>
        </w:trPr>
        <w:tc>
          <w:tcPr>
            <w:tcW w:w="9888" w:type="dxa"/>
            <w:gridSpan w:val="2"/>
            <w:tcBorders>
              <w:top w:val="single" w:sz="4" w:space="0" w:color="000000"/>
              <w:left w:val="single" w:sz="4" w:space="0" w:color="000000"/>
              <w:bottom w:val="single" w:sz="4" w:space="0" w:color="000000"/>
              <w:right w:val="single" w:sz="4" w:space="0" w:color="000000"/>
            </w:tcBorders>
          </w:tcPr>
          <w:p w14:paraId="7724D01E"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Indicative costs</w:t>
            </w:r>
          </w:p>
          <w:p w14:paraId="5A510D3A" w14:textId="77777777" w:rsidR="00A621BB" w:rsidRDefault="009D61F3">
            <w:pPr>
              <w:widowControl w:val="0"/>
              <w:spacing w:after="120"/>
              <w:jc w:val="both"/>
              <w:rPr>
                <w:rFonts w:ascii="Tahoma" w:hAnsi="Tahoma" w:cs="Tahoma"/>
                <w:b/>
                <w:sz w:val="16"/>
                <w:lang w:val="en-GB"/>
              </w:rPr>
            </w:pPr>
            <w:r>
              <w:rPr>
                <w:rFonts w:ascii="Tahoma" w:hAnsi="Tahoma" w:cs="Tahoma"/>
                <w:lang w:val="en-GB"/>
              </w:rPr>
              <w:t>Please visit our website</w:t>
            </w:r>
            <w:r>
              <w:rPr>
                <w:rFonts w:ascii="Tahoma" w:hAnsi="Tahoma" w:cs="Tahoma"/>
                <w:sz w:val="16"/>
                <w:lang w:val="en-GB"/>
              </w:rPr>
              <w:t xml:space="preserve"> </w:t>
            </w:r>
            <w:hyperlink r:id="rId12">
              <w:r>
                <w:rPr>
                  <w:rStyle w:val="Hyperlink"/>
                  <w:rFonts w:ascii="Tahoma" w:hAnsi="Tahoma" w:cs="Tahoma"/>
                  <w:lang w:val="en-GB"/>
                </w:rPr>
                <w:t>https://bccm.belspo.be/pricelists/dcg-pricelist</w:t>
              </w:r>
            </w:hyperlink>
            <w:r>
              <w:rPr>
                <w:rFonts w:ascii="Tahoma" w:hAnsi="Tahoma" w:cs="Tahoma"/>
                <w:lang w:val="en-GB"/>
              </w:rPr>
              <w:t>.</w:t>
            </w:r>
          </w:p>
        </w:tc>
        <w:tc>
          <w:tcPr>
            <w:tcW w:w="9886" w:type="dxa"/>
          </w:tcPr>
          <w:p w14:paraId="72754D7F" w14:textId="77777777" w:rsidR="00A621BB" w:rsidRDefault="00A621BB">
            <w:pPr>
              <w:widowControl w:val="0"/>
            </w:pPr>
          </w:p>
        </w:tc>
      </w:tr>
      <w:tr w:rsidR="00A621BB" w14:paraId="4BA6A290" w14:textId="77777777">
        <w:trPr>
          <w:cantSplit/>
          <w:trHeight w:val="2907"/>
        </w:trPr>
        <w:tc>
          <w:tcPr>
            <w:tcW w:w="9888" w:type="dxa"/>
            <w:gridSpan w:val="2"/>
            <w:tcBorders>
              <w:top w:val="single" w:sz="4" w:space="0" w:color="000000"/>
              <w:left w:val="single" w:sz="4" w:space="0" w:color="000000"/>
              <w:bottom w:val="single" w:sz="4" w:space="0" w:color="000000"/>
              <w:right w:val="single" w:sz="4" w:space="0" w:color="000000"/>
            </w:tcBorders>
          </w:tcPr>
          <w:p w14:paraId="2215D5F9"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Duration &amp; Invoices</w:t>
            </w:r>
          </w:p>
          <w:p w14:paraId="3ABE70D9" w14:textId="77777777" w:rsidR="00A621BB" w:rsidRDefault="009D61F3">
            <w:pPr>
              <w:pStyle w:val="Header"/>
              <w:widowControl w:val="0"/>
              <w:tabs>
                <w:tab w:val="clear" w:pos="4536"/>
                <w:tab w:val="clear" w:pos="9072"/>
              </w:tabs>
              <w:spacing w:before="60"/>
              <w:ind w:left="578" w:hanging="578"/>
              <w:jc w:val="both"/>
              <w:rPr>
                <w:rFonts w:ascii="Tahoma" w:hAnsi="Tahoma" w:cs="Tahoma"/>
                <w:lang w:val="en-GB"/>
              </w:rPr>
            </w:pPr>
            <w:r>
              <w:rPr>
                <w:rFonts w:ascii="Tahoma" w:hAnsi="Tahoma" w:cs="Tahoma"/>
                <w:lang w:val="en-GB"/>
              </w:rPr>
              <w:t xml:space="preserve">7.1 </w:t>
            </w:r>
            <w:r>
              <w:rPr>
                <w:rFonts w:ascii="Tahoma" w:hAnsi="Tahoma" w:cs="Tahoma"/>
                <w:lang w:val="en-GB"/>
              </w:rPr>
              <w:tab/>
              <w:t>The Contract is for an indefinite period starting on the date of receipt of the Samples. The Contract is automatically continued and invoiced for the annual maintenance fee and the mailing of the subculture(s) resulting from the yearly viability test (if applicable, see article 2) on a yearly basis.</w:t>
            </w:r>
          </w:p>
          <w:p w14:paraId="36FC01EF" w14:textId="77777777" w:rsidR="00A621BB" w:rsidRDefault="009D61F3">
            <w:pPr>
              <w:pStyle w:val="Header"/>
              <w:widowControl w:val="0"/>
              <w:tabs>
                <w:tab w:val="clear" w:pos="4536"/>
                <w:tab w:val="clear" w:pos="9072"/>
              </w:tabs>
              <w:spacing w:before="60"/>
              <w:ind w:left="578" w:hanging="578"/>
              <w:jc w:val="both"/>
              <w:rPr>
                <w:rFonts w:ascii="Tahoma" w:hAnsi="Tahoma" w:cs="Tahoma"/>
                <w:lang w:val="en-GB"/>
              </w:rPr>
            </w:pPr>
            <w:r>
              <w:rPr>
                <w:rFonts w:ascii="Tahoma" w:hAnsi="Tahoma" w:cs="Tahoma"/>
                <w:lang w:val="en-GB"/>
              </w:rPr>
              <w:t>7.2</w:t>
            </w:r>
            <w:r>
              <w:rPr>
                <w:rFonts w:ascii="Tahoma" w:hAnsi="Tahoma" w:cs="Tahoma"/>
                <w:lang w:val="en-GB"/>
              </w:rPr>
              <w:tab/>
              <w:t>The Contract can be terminated each year up to one month before the next calendar year by sending form F408, to the depositary.</w:t>
            </w:r>
          </w:p>
          <w:p w14:paraId="7CE30423" w14:textId="77777777" w:rsidR="00A621BB" w:rsidRDefault="009D61F3">
            <w:pPr>
              <w:pStyle w:val="Header"/>
              <w:widowControl w:val="0"/>
              <w:tabs>
                <w:tab w:val="clear" w:pos="4536"/>
                <w:tab w:val="clear" w:pos="9072"/>
              </w:tabs>
              <w:spacing w:before="60"/>
              <w:ind w:left="578" w:hanging="578"/>
              <w:jc w:val="both"/>
            </w:pPr>
            <w:r>
              <w:rPr>
                <w:rFonts w:ascii="Tahoma" w:hAnsi="Tahoma" w:cs="Tahoma"/>
                <w:lang w:val="en-GB"/>
              </w:rPr>
              <w:t>7.3</w:t>
            </w:r>
            <w:r>
              <w:rPr>
                <w:rFonts w:ascii="Tahoma" w:hAnsi="Tahoma" w:cs="Tahoma"/>
                <w:lang w:val="en-GB"/>
              </w:rPr>
              <w:tab/>
              <w:t>If the depositor does not pay the annual safe deposit fees within one month after a written reminder sent by the depositary, the depositary will terminate the Contract and destroy the biological material. Notwithstanding the termination the depositor is obliged to pay all costs incurred prior to this termination.</w:t>
            </w:r>
          </w:p>
        </w:tc>
        <w:tc>
          <w:tcPr>
            <w:tcW w:w="9886" w:type="dxa"/>
          </w:tcPr>
          <w:p w14:paraId="2C22BC82" w14:textId="77777777" w:rsidR="00A621BB" w:rsidRDefault="00A621BB">
            <w:pPr>
              <w:widowControl w:val="0"/>
            </w:pPr>
          </w:p>
        </w:tc>
      </w:tr>
      <w:tr w:rsidR="00A621BB" w14:paraId="496A95FF" w14:textId="77777777">
        <w:trPr>
          <w:cantSplit/>
          <w:trHeight w:val="2969"/>
        </w:trPr>
        <w:tc>
          <w:tcPr>
            <w:tcW w:w="9888" w:type="dxa"/>
            <w:gridSpan w:val="2"/>
            <w:tcBorders>
              <w:top w:val="single" w:sz="4" w:space="0" w:color="000000"/>
              <w:left w:val="single" w:sz="4" w:space="0" w:color="000000"/>
              <w:bottom w:val="single" w:sz="4" w:space="0" w:color="000000"/>
              <w:right w:val="single" w:sz="4" w:space="0" w:color="000000"/>
            </w:tcBorders>
          </w:tcPr>
          <w:p w14:paraId="52B75843"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lastRenderedPageBreak/>
              <w:t>Liabilities</w:t>
            </w:r>
          </w:p>
          <w:p w14:paraId="5EC1D608" w14:textId="77777777" w:rsidR="00A621BB" w:rsidRDefault="009D61F3">
            <w:pPr>
              <w:widowControl w:val="0"/>
              <w:spacing w:after="60"/>
              <w:ind w:left="578" w:hanging="578"/>
              <w:jc w:val="both"/>
              <w:rPr>
                <w:rFonts w:ascii="Tahoma" w:hAnsi="Tahoma" w:cs="Tahoma"/>
                <w:lang w:val="en-GB"/>
              </w:rPr>
            </w:pPr>
            <w:r>
              <w:rPr>
                <w:rFonts w:ascii="Tahoma" w:hAnsi="Tahoma" w:cs="Tahoma"/>
                <w:lang w:val="en-GB"/>
              </w:rPr>
              <w:t>8.1</w:t>
            </w:r>
            <w:r>
              <w:rPr>
                <w:rFonts w:ascii="Tahoma" w:hAnsi="Tahoma" w:cs="Tahoma"/>
                <w:lang w:val="en-GB"/>
              </w:rPr>
              <w:tab/>
              <w:t>The originally deposited Samples are stored ‘as is’ in the Storage Facility. The depositary does not make any representation nor acknowledges any information nor assumes any liability concerning the nature or quality of the Samples.</w:t>
            </w:r>
          </w:p>
          <w:p w14:paraId="4D3CECFD" w14:textId="77777777" w:rsidR="00A621BB" w:rsidRDefault="009D61F3">
            <w:pPr>
              <w:pStyle w:val="ListParagraph"/>
              <w:widowControl w:val="0"/>
              <w:numPr>
                <w:ilvl w:val="1"/>
                <w:numId w:val="5"/>
              </w:numPr>
              <w:spacing w:after="60"/>
              <w:ind w:left="578" w:hanging="578"/>
              <w:contextualSpacing w:val="0"/>
              <w:jc w:val="both"/>
              <w:rPr>
                <w:rFonts w:ascii="Tahoma" w:hAnsi="Tahoma" w:cs="Tahoma"/>
                <w:lang w:val="en-GB"/>
              </w:rPr>
            </w:pPr>
            <w:r>
              <w:rPr>
                <w:rFonts w:ascii="Tahoma" w:hAnsi="Tahoma" w:cs="Tahoma"/>
                <w:lang w:val="en-GB"/>
              </w:rPr>
              <w:t>The deposited Samples will be handled with utmost care according to the prevailing professional methods. However, as the deposit concerns living biological material, the depositary cannot, in any case, be held responsible for temporary or permanent changes of properties that might occur during storage. The depositary cannot be held responsible in case of loss due to force majeure.</w:t>
            </w:r>
          </w:p>
          <w:p w14:paraId="355C77F5" w14:textId="77777777" w:rsidR="00A621BB" w:rsidRDefault="009D61F3">
            <w:pPr>
              <w:pStyle w:val="ListParagraph"/>
              <w:widowControl w:val="0"/>
              <w:numPr>
                <w:ilvl w:val="1"/>
                <w:numId w:val="5"/>
              </w:numPr>
              <w:spacing w:after="60"/>
              <w:ind w:left="578" w:hanging="578"/>
              <w:jc w:val="both"/>
              <w:rPr>
                <w:rFonts w:ascii="Tahoma" w:hAnsi="Tahoma" w:cs="Tahoma"/>
                <w:lang w:val="en-GB"/>
              </w:rPr>
            </w:pPr>
            <w:r>
              <w:rPr>
                <w:rFonts w:ascii="Tahoma" w:hAnsi="Tahoma" w:cs="Tahoma"/>
                <w:lang w:val="en-GB"/>
              </w:rPr>
              <w:t>In case of breach of the storage conditions and/or procedures, the parties shall immediately confer to determine in good faith the measures to be taken in order to limit the potential damage to the Samples. However, if the integrity of the Samples becomes highly uncertain due to severe breach of the storage conditions and/or procedures, the depositary shall indemnify the depositor by paying a one-off fixed amount of 30 EURO per damaged safe deposit Sample. Subsequently, the damaged Sample(s) will be destroyed.</w:t>
            </w:r>
          </w:p>
        </w:tc>
        <w:tc>
          <w:tcPr>
            <w:tcW w:w="9886" w:type="dxa"/>
          </w:tcPr>
          <w:p w14:paraId="3772C7DF" w14:textId="77777777" w:rsidR="00A621BB" w:rsidRDefault="00A621BB">
            <w:pPr>
              <w:widowControl w:val="0"/>
            </w:pPr>
          </w:p>
        </w:tc>
      </w:tr>
      <w:tr w:rsidR="00A621BB" w14:paraId="67F971EE" w14:textId="77777777">
        <w:trPr>
          <w:cantSplit/>
          <w:trHeight w:val="1145"/>
        </w:trPr>
        <w:tc>
          <w:tcPr>
            <w:tcW w:w="9888" w:type="dxa"/>
            <w:gridSpan w:val="2"/>
            <w:tcBorders>
              <w:top w:val="single" w:sz="4" w:space="0" w:color="000000"/>
              <w:left w:val="single" w:sz="4" w:space="0" w:color="000000"/>
              <w:bottom w:val="single" w:sz="4" w:space="0" w:color="000000"/>
              <w:right w:val="single" w:sz="4" w:space="0" w:color="000000"/>
            </w:tcBorders>
          </w:tcPr>
          <w:p w14:paraId="19092544"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Protection of personal data</w:t>
            </w:r>
          </w:p>
          <w:p w14:paraId="0EE75C13" w14:textId="77777777" w:rsidR="00A621BB" w:rsidRDefault="009D61F3">
            <w:pPr>
              <w:widowControl w:val="0"/>
              <w:spacing w:before="120" w:after="120"/>
              <w:ind w:left="357"/>
              <w:jc w:val="both"/>
              <w:rPr>
                <w:rFonts w:ascii="Tahoma" w:hAnsi="Tahoma" w:cs="Tahoma"/>
                <w:b/>
                <w:lang w:val="en-GB"/>
              </w:rPr>
            </w:pPr>
            <w:r>
              <w:rPr>
                <w:rFonts w:ascii="Tahoma" w:hAnsi="Tahoma" w:cs="Tahoma"/>
                <w:lang w:val="en-GB"/>
              </w:rPr>
              <w:t>The personal data processed in the framework of this deposit will be handled in conformity with the personal data protection statement of the BCCM-consortium (</w:t>
            </w:r>
            <w:hyperlink r:id="rId13">
              <w:r>
                <w:rPr>
                  <w:rStyle w:val="Hyperlink"/>
                  <w:rFonts w:ascii="Tahoma" w:hAnsi="Tahoma" w:cs="Tahoma"/>
                  <w:lang w:val="en-GB"/>
                </w:rPr>
                <w:t>https://bccm.belspo.be/legal/disclaimer</w:t>
              </w:r>
            </w:hyperlink>
            <w:r>
              <w:rPr>
                <w:rFonts w:ascii="Tahoma" w:hAnsi="Tahoma" w:cs="Tahoma"/>
                <w:lang w:val="en-GB"/>
              </w:rPr>
              <w:t>).</w:t>
            </w:r>
          </w:p>
        </w:tc>
        <w:tc>
          <w:tcPr>
            <w:tcW w:w="9886" w:type="dxa"/>
          </w:tcPr>
          <w:p w14:paraId="5CC40B7C" w14:textId="77777777" w:rsidR="00A621BB" w:rsidRDefault="00A621BB">
            <w:pPr>
              <w:widowControl w:val="0"/>
            </w:pPr>
          </w:p>
        </w:tc>
      </w:tr>
      <w:tr w:rsidR="00A621BB" w14:paraId="6A6C4FEC" w14:textId="77777777">
        <w:trPr>
          <w:cantSplit/>
          <w:trHeight w:val="1145"/>
        </w:trPr>
        <w:tc>
          <w:tcPr>
            <w:tcW w:w="9888" w:type="dxa"/>
            <w:gridSpan w:val="2"/>
            <w:tcBorders>
              <w:top w:val="single" w:sz="4" w:space="0" w:color="000000"/>
              <w:left w:val="single" w:sz="4" w:space="0" w:color="000000"/>
              <w:bottom w:val="single" w:sz="4" w:space="0" w:color="000000"/>
              <w:right w:val="single" w:sz="4" w:space="0" w:color="000000"/>
            </w:tcBorders>
          </w:tcPr>
          <w:p w14:paraId="6794A827" w14:textId="77777777" w:rsidR="00A621BB" w:rsidRDefault="009D61F3">
            <w:pPr>
              <w:widowControl w:val="0"/>
              <w:numPr>
                <w:ilvl w:val="0"/>
                <w:numId w:val="3"/>
              </w:numPr>
              <w:spacing w:before="120" w:after="120"/>
              <w:jc w:val="both"/>
              <w:rPr>
                <w:rFonts w:ascii="Tahoma" w:hAnsi="Tahoma" w:cs="Tahoma"/>
                <w:b/>
                <w:lang w:val="en-GB"/>
              </w:rPr>
            </w:pPr>
            <w:r>
              <w:rPr>
                <w:rFonts w:ascii="Tahoma" w:hAnsi="Tahoma" w:cs="Tahoma"/>
                <w:b/>
                <w:lang w:val="en-GB"/>
              </w:rPr>
              <w:t>General</w:t>
            </w:r>
          </w:p>
          <w:p w14:paraId="4D03C133" w14:textId="77777777" w:rsidR="00A621BB" w:rsidRDefault="009D61F3">
            <w:pPr>
              <w:pStyle w:val="ListParagraph"/>
              <w:widowControl w:val="0"/>
              <w:numPr>
                <w:ilvl w:val="1"/>
                <w:numId w:val="3"/>
              </w:numPr>
              <w:spacing w:before="120"/>
              <w:ind w:left="567" w:hanging="567"/>
              <w:contextualSpacing w:val="0"/>
              <w:jc w:val="both"/>
              <w:rPr>
                <w:rFonts w:ascii="Tahoma" w:hAnsi="Tahoma" w:cs="Tahoma"/>
                <w:lang w:val="en-GB"/>
              </w:rPr>
            </w:pPr>
            <w:r>
              <w:rPr>
                <w:rFonts w:ascii="Tahoma" w:hAnsi="Tahoma" w:cs="Tahoma"/>
                <w:lang w:val="en-GB"/>
              </w:rPr>
              <w:t>Human Rights: The parties ensure that they shall respect human rights. Each of the parties may terminate the agreement with immediate effect by giving notice to the other party if the other party is involved in a serious violation of human rights.</w:t>
            </w:r>
            <w:bookmarkStart w:id="63" w:name="_Ref437436007"/>
            <w:bookmarkEnd w:id="63"/>
          </w:p>
          <w:p w14:paraId="2417A3FC"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Waiver of rights: If a party fails to enforce, or delays in enforcing, an obligation of the other party, or fails to exercise, or delays in exercising, a right under this Contract, that failure or delay will not affect its right to enforce that obligation or constitute a waiver of that right. Any waiver of any provision of this Contract will not, unless expressly stated to the contrary, constitute a waiver of that provision on a future occasion.</w:t>
            </w:r>
          </w:p>
          <w:p w14:paraId="39FAC7F3"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No agency: Nothing in this Contract creates, implies or evidences any partnership or joint venture between the parties, or the relationship between them of principal and agent. Neither party has any authority to make any representation or commitment, or to incur any liability, on behalf of the other.</w:t>
            </w:r>
          </w:p>
          <w:p w14:paraId="64D5811A"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Entire agreement: The Contract constitutes the entire agreement between the parties relating to its subject matter. Each party acknowledges that it has not entered into the Contract on the basis of any warranty, representation, statement, agreement or undertaking except those expressly set out in the Contract. Each party waives any claim for breach of the Contract, or any right to rescind this agreement in respect of, any representation which is not an express provision of the Contract. However, this clause does not exclude any liability which either party may have to the other (or any right which either party may have to rescind the Contract) in respect of any fraudulent misrepresentation or fraudulent concealment prior to the execution of the Contract.</w:t>
            </w:r>
          </w:p>
          <w:p w14:paraId="6DC6BBC0"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Formalities: Each party will take any action and execute any document reasonably required by the other party to give effect to any of its rights under the Contract, or to enable their registration in any relevant territory provided the requesting party pays the other party’s reasonable expenses.</w:t>
            </w:r>
          </w:p>
          <w:p w14:paraId="7C1DB7DF" w14:textId="77777777" w:rsidR="00A621BB" w:rsidRDefault="009D61F3">
            <w:pPr>
              <w:pStyle w:val="ListParagraph"/>
              <w:widowControl w:val="0"/>
              <w:numPr>
                <w:ilvl w:val="1"/>
                <w:numId w:val="3"/>
              </w:numPr>
              <w:spacing w:before="60"/>
              <w:ind w:left="567" w:hanging="567"/>
              <w:contextualSpacing w:val="0"/>
              <w:jc w:val="both"/>
              <w:rPr>
                <w:rFonts w:ascii="Tahoma" w:hAnsi="Tahoma" w:cs="Tahoma"/>
                <w:lang w:val="en-GB"/>
              </w:rPr>
            </w:pPr>
            <w:r>
              <w:rPr>
                <w:rFonts w:ascii="Tahoma" w:hAnsi="Tahoma" w:cs="Tahoma"/>
                <w:lang w:val="en-GB"/>
              </w:rPr>
              <w:t>Amendments: No variation or amendment of the Contract will be effective unless it is made in writing and signed by each party's representative.</w:t>
            </w:r>
          </w:p>
          <w:p w14:paraId="1B23E16C" w14:textId="77777777" w:rsidR="00A621BB" w:rsidRDefault="009D61F3">
            <w:pPr>
              <w:pStyle w:val="ListParagraph"/>
              <w:widowControl w:val="0"/>
              <w:numPr>
                <w:ilvl w:val="1"/>
                <w:numId w:val="3"/>
              </w:numPr>
              <w:spacing w:before="60" w:after="120"/>
              <w:ind w:left="567" w:hanging="567"/>
              <w:contextualSpacing w:val="0"/>
              <w:jc w:val="both"/>
              <w:rPr>
                <w:rFonts w:ascii="Tahoma" w:hAnsi="Tahoma" w:cs="Tahoma"/>
                <w:lang w:val="en-GB"/>
              </w:rPr>
            </w:pPr>
            <w:r>
              <w:rPr>
                <w:rFonts w:ascii="Tahoma" w:hAnsi="Tahoma" w:cs="Tahoma"/>
                <w:lang w:val="en-GB"/>
              </w:rPr>
              <w:t>Governing law: This Contract is governed by, and is to be construed in accordance with Belgian Law. The courts of East-Flanders, department Gent, will have exclusive jurisdiction to deal with any dispute which has arisen or may arise out of or in connection with this Contract, except that either party may bring proceedings for an injunction in any jurisdiction.</w:t>
            </w:r>
          </w:p>
        </w:tc>
        <w:tc>
          <w:tcPr>
            <w:tcW w:w="9886" w:type="dxa"/>
          </w:tcPr>
          <w:p w14:paraId="4A8BA601" w14:textId="77777777" w:rsidR="00A621BB" w:rsidRDefault="00A621BB">
            <w:pPr>
              <w:widowControl w:val="0"/>
            </w:pPr>
          </w:p>
        </w:tc>
      </w:tr>
    </w:tbl>
    <w:p w14:paraId="58430F96" w14:textId="77777777" w:rsidR="00A621BB" w:rsidRDefault="009D61F3">
      <w:pPr>
        <w:rPr>
          <w:sz w:val="2"/>
        </w:rPr>
      </w:pPr>
      <w:r>
        <w:br w:type="page"/>
      </w:r>
    </w:p>
    <w:tbl>
      <w:tblPr>
        <w:tblW w:w="9887" w:type="dxa"/>
        <w:tblLayout w:type="fixed"/>
        <w:tblLook w:val="0000" w:firstRow="0" w:lastRow="0" w:firstColumn="0" w:lastColumn="0" w:noHBand="0" w:noVBand="0"/>
      </w:tblPr>
      <w:tblGrid>
        <w:gridCol w:w="9887"/>
      </w:tblGrid>
      <w:tr w:rsidR="00A621BB" w14:paraId="768FEE9F" w14:textId="77777777">
        <w:trPr>
          <w:cantSplit/>
          <w:trHeight w:val="3332"/>
        </w:trPr>
        <w:tc>
          <w:tcPr>
            <w:tcW w:w="9887" w:type="dxa"/>
            <w:tcBorders>
              <w:top w:val="single" w:sz="4" w:space="0" w:color="000000"/>
              <w:left w:val="single" w:sz="4" w:space="0" w:color="000000"/>
              <w:bottom w:val="single" w:sz="4" w:space="0" w:color="000000"/>
              <w:right w:val="single" w:sz="4" w:space="0" w:color="000000"/>
            </w:tcBorders>
          </w:tcPr>
          <w:p w14:paraId="1FB9DB31" w14:textId="77777777" w:rsidR="00A621BB" w:rsidRDefault="009D61F3">
            <w:pPr>
              <w:pageBreakBefore/>
              <w:widowControl w:val="0"/>
              <w:numPr>
                <w:ilvl w:val="0"/>
                <w:numId w:val="3"/>
              </w:numPr>
              <w:spacing w:before="120" w:after="120"/>
              <w:jc w:val="both"/>
              <w:rPr>
                <w:rFonts w:ascii="Tahoma" w:hAnsi="Tahoma" w:cs="Tahoma"/>
                <w:b/>
                <w:lang w:val="en-GB"/>
              </w:rPr>
            </w:pPr>
            <w:r>
              <w:rPr>
                <w:rFonts w:ascii="Tahoma" w:hAnsi="Tahoma" w:cs="Tahoma"/>
                <w:b/>
                <w:lang w:val="en-GB"/>
              </w:rPr>
              <w:lastRenderedPageBreak/>
              <w:t>Signatures</w:t>
            </w:r>
          </w:p>
          <w:p w14:paraId="381A9748" w14:textId="77777777" w:rsidR="00A621BB" w:rsidRDefault="009D61F3">
            <w:pPr>
              <w:pStyle w:val="Header"/>
              <w:widowControl w:val="0"/>
              <w:tabs>
                <w:tab w:val="clear" w:pos="4536"/>
                <w:tab w:val="clear" w:pos="9072"/>
              </w:tabs>
              <w:spacing w:after="60"/>
              <w:jc w:val="both"/>
              <w:rPr>
                <w:rFonts w:ascii="Tahoma" w:hAnsi="Tahoma" w:cs="Tahoma"/>
                <w:strike/>
                <w:lang w:val="en-GB"/>
              </w:rPr>
            </w:pPr>
            <w:r>
              <w:rPr>
                <w:lang w:val="en-US"/>
              </w:rPr>
              <w:t>This form can be provided as a hardcopy or as an electronically signed version via e-mail (scan/.pdf). Delivery of the fully executed copy via e-mail (scan/.pdf) or via an electronic signature system shall have the same force and effect as delivery of an original hard copy.</w:t>
            </w:r>
          </w:p>
          <w:tbl>
            <w:tblPr>
              <w:tblW w:w="9532" w:type="dxa"/>
              <w:tblLayout w:type="fixed"/>
              <w:tblCellMar>
                <w:left w:w="70" w:type="dxa"/>
                <w:right w:w="70" w:type="dxa"/>
              </w:tblCellMar>
              <w:tblLook w:val="0000" w:firstRow="0" w:lastRow="0" w:firstColumn="0" w:lastColumn="0" w:noHBand="0" w:noVBand="0"/>
            </w:tblPr>
            <w:tblGrid>
              <w:gridCol w:w="1080"/>
              <w:gridCol w:w="3592"/>
              <w:gridCol w:w="1090"/>
              <w:gridCol w:w="3770"/>
            </w:tblGrid>
            <w:tr w:rsidR="00A621BB" w14:paraId="2FD22EF4" w14:textId="77777777">
              <w:trPr>
                <w:trHeight w:val="255"/>
              </w:trPr>
              <w:tc>
                <w:tcPr>
                  <w:tcW w:w="4671" w:type="dxa"/>
                  <w:gridSpan w:val="2"/>
                  <w:vAlign w:val="center"/>
                </w:tcPr>
                <w:p w14:paraId="6F2A6CA3" w14:textId="77777777" w:rsidR="00A621BB" w:rsidRDefault="009D61F3">
                  <w:pPr>
                    <w:pStyle w:val="Header"/>
                    <w:widowControl w:val="0"/>
                    <w:tabs>
                      <w:tab w:val="clear" w:pos="4536"/>
                      <w:tab w:val="clear" w:pos="9072"/>
                      <w:tab w:val="left" w:pos="1080"/>
                    </w:tabs>
                    <w:spacing w:before="120"/>
                    <w:ind w:right="-34"/>
                    <w:jc w:val="both"/>
                    <w:rPr>
                      <w:rFonts w:ascii="Tahoma" w:hAnsi="Tahoma" w:cs="Tahoma"/>
                      <w:u w:val="single"/>
                      <w:lang w:val="en-GB"/>
                    </w:rPr>
                  </w:pPr>
                  <w:r>
                    <w:rPr>
                      <w:rFonts w:ascii="Tahoma" w:hAnsi="Tahoma" w:cs="Tahoma"/>
                      <w:u w:val="single"/>
                      <w:lang w:val="en-GB"/>
                    </w:rPr>
                    <w:t>The depositor</w:t>
                  </w:r>
                </w:p>
              </w:tc>
              <w:tc>
                <w:tcPr>
                  <w:tcW w:w="4860" w:type="dxa"/>
                  <w:gridSpan w:val="2"/>
                  <w:vAlign w:val="center"/>
                </w:tcPr>
                <w:p w14:paraId="49968DFE" w14:textId="77777777" w:rsidR="00A621BB" w:rsidRDefault="009D61F3">
                  <w:pPr>
                    <w:pStyle w:val="Header"/>
                    <w:widowControl w:val="0"/>
                    <w:tabs>
                      <w:tab w:val="clear" w:pos="4536"/>
                      <w:tab w:val="clear" w:pos="9072"/>
                    </w:tabs>
                    <w:spacing w:before="40" w:after="40"/>
                    <w:jc w:val="both"/>
                    <w:rPr>
                      <w:rFonts w:ascii="Tahoma" w:hAnsi="Tahoma" w:cs="Tahoma"/>
                      <w:u w:val="single"/>
                      <w:lang w:val="en-GB"/>
                    </w:rPr>
                  </w:pPr>
                  <w:r>
                    <w:rPr>
                      <w:rFonts w:ascii="Tahoma" w:hAnsi="Tahoma" w:cs="Tahoma"/>
                      <w:u w:val="single"/>
                      <w:lang w:val="en-GB"/>
                    </w:rPr>
                    <w:t>The depositary</w:t>
                  </w:r>
                </w:p>
              </w:tc>
            </w:tr>
            <w:tr w:rsidR="00A621BB" w14:paraId="5E830E12" w14:textId="77777777">
              <w:trPr>
                <w:trHeight w:val="255"/>
              </w:trPr>
              <w:tc>
                <w:tcPr>
                  <w:tcW w:w="1079" w:type="dxa"/>
                  <w:vAlign w:val="center"/>
                </w:tcPr>
                <w:p w14:paraId="2D600CC6" w14:textId="77777777" w:rsidR="00A621BB" w:rsidRDefault="009D61F3">
                  <w:pPr>
                    <w:pStyle w:val="Header"/>
                    <w:widowControl w:val="0"/>
                    <w:tabs>
                      <w:tab w:val="clear" w:pos="4536"/>
                      <w:tab w:val="clear" w:pos="9072"/>
                      <w:tab w:val="left" w:pos="1080"/>
                    </w:tabs>
                    <w:ind w:right="-34"/>
                    <w:jc w:val="both"/>
                    <w:rPr>
                      <w:rFonts w:ascii="Tahoma" w:hAnsi="Tahoma" w:cs="Tahoma"/>
                      <w:lang w:val="en-GB"/>
                    </w:rPr>
                  </w:pPr>
                  <w:r>
                    <w:rPr>
                      <w:rFonts w:ascii="Tahoma" w:hAnsi="Tahoma" w:cs="Tahoma"/>
                      <w:lang w:val="en-GB"/>
                    </w:rPr>
                    <w:t>Date:</w:t>
                  </w:r>
                </w:p>
              </w:tc>
              <w:tc>
                <w:tcPr>
                  <w:tcW w:w="3592" w:type="dxa"/>
                  <w:vAlign w:val="center"/>
                </w:tcPr>
                <w:p w14:paraId="58D6E25E" w14:textId="77777777" w:rsidR="00A621BB" w:rsidRDefault="009D61F3">
                  <w:pPr>
                    <w:pStyle w:val="Header"/>
                    <w:widowControl w:val="0"/>
                    <w:tabs>
                      <w:tab w:val="clear" w:pos="4536"/>
                      <w:tab w:val="clear" w:pos="9072"/>
                      <w:tab w:val="left" w:pos="1080"/>
                    </w:tabs>
                    <w:ind w:right="-34"/>
                    <w:jc w:val="both"/>
                    <w:rPr>
                      <w:rFonts w:ascii="Tahoma" w:hAnsi="Tahoma" w:cs="Tahoma"/>
                      <w:lang w:val="en-GB"/>
                    </w:rPr>
                  </w:pPr>
                  <w:r>
                    <w:fldChar w:fldCharType="begin">
                      <w:ffData>
                        <w:name w:val="Texte24"/>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c>
                <w:tcPr>
                  <w:tcW w:w="1090" w:type="dxa"/>
                  <w:vAlign w:val="center"/>
                </w:tcPr>
                <w:p w14:paraId="46B71334" w14:textId="77777777" w:rsidR="00A621BB" w:rsidRDefault="009D61F3">
                  <w:pPr>
                    <w:pStyle w:val="Header"/>
                    <w:widowControl w:val="0"/>
                    <w:tabs>
                      <w:tab w:val="clear" w:pos="4536"/>
                      <w:tab w:val="clear" w:pos="9072"/>
                    </w:tabs>
                    <w:spacing w:before="40" w:after="40"/>
                    <w:jc w:val="both"/>
                    <w:rPr>
                      <w:rFonts w:ascii="Tahoma" w:hAnsi="Tahoma" w:cs="Tahoma"/>
                      <w:lang w:val="en-GB"/>
                    </w:rPr>
                  </w:pPr>
                  <w:r>
                    <w:rPr>
                      <w:rFonts w:ascii="Tahoma" w:hAnsi="Tahoma" w:cs="Tahoma"/>
                      <w:lang w:val="en-GB"/>
                    </w:rPr>
                    <w:t>Date:</w:t>
                  </w:r>
                </w:p>
              </w:tc>
              <w:tc>
                <w:tcPr>
                  <w:tcW w:w="3770" w:type="dxa"/>
                  <w:vAlign w:val="center"/>
                </w:tcPr>
                <w:p w14:paraId="786890AC" w14:textId="77777777" w:rsidR="00A621BB" w:rsidRDefault="009D61F3">
                  <w:pPr>
                    <w:pStyle w:val="Header"/>
                    <w:widowControl w:val="0"/>
                    <w:tabs>
                      <w:tab w:val="clear" w:pos="4536"/>
                      <w:tab w:val="clear" w:pos="9072"/>
                    </w:tabs>
                    <w:spacing w:before="40" w:after="40"/>
                    <w:jc w:val="both"/>
                    <w:rPr>
                      <w:rFonts w:ascii="Tahoma" w:hAnsi="Tahoma" w:cs="Tahoma"/>
                      <w:lang w:val="en-GB"/>
                    </w:rPr>
                  </w:pPr>
                  <w:r>
                    <w:fldChar w:fldCharType="begin">
                      <w:ffData>
                        <w:name w:val="Text23"/>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r>
            <w:tr w:rsidR="00A621BB" w14:paraId="371127B4" w14:textId="77777777">
              <w:trPr>
                <w:trHeight w:val="255"/>
              </w:trPr>
              <w:tc>
                <w:tcPr>
                  <w:tcW w:w="1079" w:type="dxa"/>
                  <w:vAlign w:val="center"/>
                </w:tcPr>
                <w:p w14:paraId="64BF9E7B" w14:textId="77777777" w:rsidR="00A621BB" w:rsidRDefault="009D61F3">
                  <w:pPr>
                    <w:pStyle w:val="Header"/>
                    <w:widowControl w:val="0"/>
                    <w:tabs>
                      <w:tab w:val="clear" w:pos="4536"/>
                      <w:tab w:val="clear" w:pos="9072"/>
                    </w:tabs>
                    <w:ind w:right="-34"/>
                    <w:jc w:val="both"/>
                    <w:rPr>
                      <w:rFonts w:ascii="Tahoma" w:hAnsi="Tahoma" w:cs="Tahoma"/>
                      <w:lang w:val="en-GB"/>
                    </w:rPr>
                  </w:pPr>
                  <w:r>
                    <w:rPr>
                      <w:rFonts w:ascii="Tahoma" w:hAnsi="Tahoma" w:cs="Tahoma"/>
                      <w:lang w:val="en-GB"/>
                    </w:rPr>
                    <w:t>Name:</w:t>
                  </w:r>
                </w:p>
              </w:tc>
              <w:tc>
                <w:tcPr>
                  <w:tcW w:w="3592" w:type="dxa"/>
                  <w:vAlign w:val="center"/>
                </w:tcPr>
                <w:p w14:paraId="262FBBA3" w14:textId="77777777" w:rsidR="00A621BB" w:rsidRDefault="009D61F3">
                  <w:pPr>
                    <w:pStyle w:val="Header"/>
                    <w:widowControl w:val="0"/>
                    <w:tabs>
                      <w:tab w:val="clear" w:pos="4536"/>
                      <w:tab w:val="clear" w:pos="9072"/>
                    </w:tabs>
                    <w:ind w:right="-34"/>
                    <w:jc w:val="both"/>
                    <w:rPr>
                      <w:rFonts w:ascii="Tahoma" w:hAnsi="Tahoma" w:cs="Tahoma"/>
                      <w:lang w:val="en-GB"/>
                    </w:rPr>
                  </w:pPr>
                  <w:r>
                    <w:fldChar w:fldCharType="begin">
                      <w:ffData>
                        <w:name w:val="Texte241"/>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c>
                <w:tcPr>
                  <w:tcW w:w="1090" w:type="dxa"/>
                  <w:vAlign w:val="center"/>
                </w:tcPr>
                <w:p w14:paraId="103E25B9" w14:textId="77777777" w:rsidR="00A621BB" w:rsidRDefault="009D61F3">
                  <w:pPr>
                    <w:pStyle w:val="Header"/>
                    <w:widowControl w:val="0"/>
                    <w:tabs>
                      <w:tab w:val="clear" w:pos="4536"/>
                      <w:tab w:val="clear" w:pos="9072"/>
                    </w:tabs>
                    <w:spacing w:before="40" w:after="40"/>
                    <w:jc w:val="both"/>
                    <w:rPr>
                      <w:rFonts w:ascii="Tahoma" w:hAnsi="Tahoma" w:cs="Tahoma"/>
                      <w:lang w:val="en-GB"/>
                    </w:rPr>
                  </w:pPr>
                  <w:r>
                    <w:rPr>
                      <w:rFonts w:ascii="Tahoma" w:hAnsi="Tahoma" w:cs="Tahoma"/>
                      <w:lang w:val="en-GB"/>
                    </w:rPr>
                    <w:t>Name:</w:t>
                  </w:r>
                </w:p>
              </w:tc>
              <w:tc>
                <w:tcPr>
                  <w:tcW w:w="3770" w:type="dxa"/>
                  <w:vAlign w:val="center"/>
                </w:tcPr>
                <w:p w14:paraId="3B39E4F4" w14:textId="77777777" w:rsidR="00A621BB" w:rsidRDefault="009D61F3">
                  <w:pPr>
                    <w:pStyle w:val="Header"/>
                    <w:widowControl w:val="0"/>
                    <w:tabs>
                      <w:tab w:val="clear" w:pos="4536"/>
                      <w:tab w:val="clear" w:pos="9072"/>
                    </w:tabs>
                    <w:spacing w:before="40" w:after="40"/>
                    <w:jc w:val="both"/>
                    <w:rPr>
                      <w:rFonts w:ascii="Tahoma" w:hAnsi="Tahoma" w:cs="Tahoma"/>
                      <w:lang w:val="en-GB"/>
                    </w:rPr>
                  </w:pPr>
                  <w:r>
                    <w:fldChar w:fldCharType="begin">
                      <w:ffData>
                        <w:name w:val="Text24"/>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r>
            <w:tr w:rsidR="00A621BB" w14:paraId="3B5FAD51" w14:textId="77777777">
              <w:trPr>
                <w:trHeight w:val="255"/>
              </w:trPr>
              <w:tc>
                <w:tcPr>
                  <w:tcW w:w="1079" w:type="dxa"/>
                  <w:vAlign w:val="center"/>
                </w:tcPr>
                <w:p w14:paraId="282CEDAC" w14:textId="77777777" w:rsidR="00A621BB" w:rsidRDefault="009D61F3">
                  <w:pPr>
                    <w:pStyle w:val="Header"/>
                    <w:widowControl w:val="0"/>
                    <w:tabs>
                      <w:tab w:val="clear" w:pos="4536"/>
                      <w:tab w:val="clear" w:pos="9072"/>
                    </w:tabs>
                    <w:ind w:right="-34"/>
                    <w:jc w:val="both"/>
                    <w:rPr>
                      <w:rFonts w:ascii="Tahoma" w:hAnsi="Tahoma" w:cs="Tahoma"/>
                      <w:lang w:val="en-GB"/>
                    </w:rPr>
                  </w:pPr>
                  <w:r>
                    <w:rPr>
                      <w:rFonts w:ascii="Tahoma" w:hAnsi="Tahoma" w:cs="Tahoma"/>
                      <w:lang w:val="en-GB"/>
                    </w:rPr>
                    <w:t>Function:</w:t>
                  </w:r>
                </w:p>
              </w:tc>
              <w:tc>
                <w:tcPr>
                  <w:tcW w:w="3592" w:type="dxa"/>
                  <w:vAlign w:val="center"/>
                </w:tcPr>
                <w:p w14:paraId="5EA6ABAF" w14:textId="77777777" w:rsidR="00A621BB" w:rsidRDefault="009D61F3">
                  <w:pPr>
                    <w:pStyle w:val="Header"/>
                    <w:widowControl w:val="0"/>
                    <w:tabs>
                      <w:tab w:val="clear" w:pos="4536"/>
                      <w:tab w:val="clear" w:pos="9072"/>
                    </w:tabs>
                    <w:ind w:right="-34"/>
                    <w:jc w:val="both"/>
                    <w:rPr>
                      <w:rFonts w:ascii="Tahoma" w:hAnsi="Tahoma" w:cs="Tahoma"/>
                      <w:lang w:val="en-GB"/>
                    </w:rPr>
                  </w:pPr>
                  <w:r>
                    <w:fldChar w:fldCharType="begin">
                      <w:ffData>
                        <w:name w:val="Texte242"/>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c>
                <w:tcPr>
                  <w:tcW w:w="1090" w:type="dxa"/>
                  <w:vAlign w:val="center"/>
                </w:tcPr>
                <w:p w14:paraId="3B154E5D" w14:textId="77777777" w:rsidR="00A621BB" w:rsidRDefault="009D61F3">
                  <w:pPr>
                    <w:pStyle w:val="Header"/>
                    <w:widowControl w:val="0"/>
                    <w:tabs>
                      <w:tab w:val="clear" w:pos="4536"/>
                      <w:tab w:val="clear" w:pos="9072"/>
                    </w:tabs>
                    <w:spacing w:before="40" w:after="40"/>
                    <w:jc w:val="both"/>
                    <w:rPr>
                      <w:rFonts w:ascii="Tahoma" w:hAnsi="Tahoma" w:cs="Tahoma"/>
                      <w:lang w:val="en-GB"/>
                    </w:rPr>
                  </w:pPr>
                  <w:r>
                    <w:rPr>
                      <w:rFonts w:ascii="Tahoma" w:hAnsi="Tahoma" w:cs="Tahoma"/>
                      <w:lang w:val="en-GB"/>
                    </w:rPr>
                    <w:t>Function:</w:t>
                  </w:r>
                </w:p>
              </w:tc>
              <w:tc>
                <w:tcPr>
                  <w:tcW w:w="3770" w:type="dxa"/>
                  <w:vAlign w:val="center"/>
                </w:tcPr>
                <w:p w14:paraId="3B6C0DF1" w14:textId="77777777" w:rsidR="00A621BB" w:rsidRDefault="009D61F3">
                  <w:pPr>
                    <w:pStyle w:val="Header"/>
                    <w:widowControl w:val="0"/>
                    <w:tabs>
                      <w:tab w:val="clear" w:pos="4536"/>
                      <w:tab w:val="clear" w:pos="9072"/>
                    </w:tabs>
                    <w:spacing w:before="40" w:after="40"/>
                    <w:jc w:val="both"/>
                    <w:rPr>
                      <w:rFonts w:ascii="Tahoma" w:hAnsi="Tahoma" w:cs="Tahoma"/>
                      <w:lang w:val="en-GB"/>
                    </w:rPr>
                  </w:pPr>
                  <w:r>
                    <w:fldChar w:fldCharType="begin">
                      <w:ffData>
                        <w:name w:val="Text25"/>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cs="Tahoma"/>
                      <w:lang w:val="en-GB"/>
                    </w:rPr>
                    <w:t>     </w:t>
                  </w:r>
                  <w:r>
                    <w:rPr>
                      <w:rFonts w:ascii="Tahoma" w:hAnsi="Tahoma"/>
                    </w:rPr>
                    <w:fldChar w:fldCharType="end"/>
                  </w:r>
                </w:p>
              </w:tc>
            </w:tr>
            <w:tr w:rsidR="00A621BB" w14:paraId="4A15DA4A" w14:textId="77777777">
              <w:trPr>
                <w:trHeight w:val="255"/>
              </w:trPr>
              <w:tc>
                <w:tcPr>
                  <w:tcW w:w="1079" w:type="dxa"/>
                  <w:vAlign w:val="center"/>
                </w:tcPr>
                <w:p w14:paraId="6088E34D" w14:textId="77777777" w:rsidR="00A621BB" w:rsidRDefault="009D61F3">
                  <w:pPr>
                    <w:pStyle w:val="Header"/>
                    <w:widowControl w:val="0"/>
                    <w:tabs>
                      <w:tab w:val="clear" w:pos="4536"/>
                      <w:tab w:val="clear" w:pos="9072"/>
                    </w:tabs>
                    <w:jc w:val="both"/>
                    <w:rPr>
                      <w:rFonts w:ascii="Tahoma" w:hAnsi="Tahoma" w:cs="Tahoma"/>
                      <w:lang w:val="en-GB"/>
                    </w:rPr>
                  </w:pPr>
                  <w:r>
                    <w:rPr>
                      <w:rFonts w:ascii="Tahoma" w:hAnsi="Tahoma" w:cs="Tahoma"/>
                      <w:lang w:val="en-GB"/>
                    </w:rPr>
                    <w:t>Signature:</w:t>
                  </w:r>
                </w:p>
              </w:tc>
              <w:tc>
                <w:tcPr>
                  <w:tcW w:w="3592" w:type="dxa"/>
                  <w:vAlign w:val="center"/>
                </w:tcPr>
                <w:p w14:paraId="7E84E9DE" w14:textId="77777777" w:rsidR="00A621BB" w:rsidRDefault="00A621BB">
                  <w:pPr>
                    <w:pStyle w:val="Header"/>
                    <w:widowControl w:val="0"/>
                    <w:tabs>
                      <w:tab w:val="clear" w:pos="4536"/>
                      <w:tab w:val="clear" w:pos="9072"/>
                    </w:tabs>
                    <w:jc w:val="both"/>
                    <w:rPr>
                      <w:rFonts w:ascii="Tahoma" w:hAnsi="Tahoma" w:cs="Tahoma"/>
                      <w:lang w:val="en-GB"/>
                    </w:rPr>
                  </w:pPr>
                </w:p>
              </w:tc>
              <w:tc>
                <w:tcPr>
                  <w:tcW w:w="1090" w:type="dxa"/>
                  <w:vAlign w:val="center"/>
                </w:tcPr>
                <w:p w14:paraId="4C0CF53D" w14:textId="77777777" w:rsidR="00A621BB" w:rsidRDefault="009D61F3">
                  <w:pPr>
                    <w:pStyle w:val="Header"/>
                    <w:widowControl w:val="0"/>
                    <w:tabs>
                      <w:tab w:val="clear" w:pos="4536"/>
                      <w:tab w:val="clear" w:pos="9072"/>
                    </w:tabs>
                    <w:spacing w:before="40" w:after="40"/>
                    <w:jc w:val="both"/>
                    <w:rPr>
                      <w:rFonts w:ascii="Tahoma" w:hAnsi="Tahoma" w:cs="Tahoma"/>
                      <w:lang w:val="en-GB"/>
                    </w:rPr>
                  </w:pPr>
                  <w:r>
                    <w:rPr>
                      <w:rFonts w:ascii="Tahoma" w:hAnsi="Tahoma" w:cs="Tahoma"/>
                      <w:lang w:val="en-GB"/>
                    </w:rPr>
                    <w:t>Signature:</w:t>
                  </w:r>
                </w:p>
              </w:tc>
              <w:tc>
                <w:tcPr>
                  <w:tcW w:w="3770" w:type="dxa"/>
                  <w:vAlign w:val="center"/>
                </w:tcPr>
                <w:p w14:paraId="28290E49" w14:textId="77777777" w:rsidR="00A621BB" w:rsidRDefault="00A621BB">
                  <w:pPr>
                    <w:pStyle w:val="Header"/>
                    <w:widowControl w:val="0"/>
                    <w:tabs>
                      <w:tab w:val="clear" w:pos="4536"/>
                      <w:tab w:val="clear" w:pos="9072"/>
                    </w:tabs>
                    <w:spacing w:before="40" w:after="40"/>
                    <w:jc w:val="both"/>
                    <w:rPr>
                      <w:rFonts w:ascii="Tahoma" w:hAnsi="Tahoma" w:cs="Tahoma"/>
                      <w:lang w:val="en-GB"/>
                    </w:rPr>
                  </w:pPr>
                </w:p>
              </w:tc>
            </w:tr>
          </w:tbl>
          <w:p w14:paraId="43642592" w14:textId="77777777" w:rsidR="00A621BB" w:rsidRDefault="00A621BB">
            <w:pPr>
              <w:widowControl w:val="0"/>
              <w:jc w:val="both"/>
              <w:rPr>
                <w:rFonts w:ascii="Tahoma" w:hAnsi="Tahoma" w:cs="Tahoma"/>
                <w:lang w:val="en-GB"/>
              </w:rPr>
            </w:pPr>
          </w:p>
          <w:p w14:paraId="74021FF6" w14:textId="77777777" w:rsidR="00A621BB" w:rsidRDefault="00A621BB">
            <w:pPr>
              <w:widowControl w:val="0"/>
              <w:spacing w:after="120"/>
              <w:jc w:val="both"/>
              <w:rPr>
                <w:rFonts w:ascii="Tahoma" w:hAnsi="Tahoma" w:cs="Tahoma"/>
                <w:lang w:val="en-GB"/>
              </w:rPr>
            </w:pPr>
          </w:p>
          <w:p w14:paraId="10911CFA" w14:textId="77777777" w:rsidR="00A621BB" w:rsidRDefault="00A621BB">
            <w:pPr>
              <w:widowControl w:val="0"/>
              <w:spacing w:after="120"/>
              <w:jc w:val="both"/>
              <w:rPr>
                <w:rFonts w:ascii="Tahoma" w:hAnsi="Tahoma" w:cs="Tahoma"/>
                <w:lang w:val="en-GB"/>
              </w:rPr>
            </w:pPr>
          </w:p>
          <w:p w14:paraId="2A1158FF" w14:textId="77777777" w:rsidR="00A621BB" w:rsidRDefault="00A621BB">
            <w:pPr>
              <w:widowControl w:val="0"/>
              <w:spacing w:before="120" w:after="120"/>
              <w:jc w:val="both"/>
              <w:rPr>
                <w:rFonts w:ascii="Tahoma" w:hAnsi="Tahoma" w:cs="Tahoma"/>
                <w:b/>
                <w:lang w:val="en-GB"/>
              </w:rPr>
            </w:pPr>
          </w:p>
        </w:tc>
      </w:tr>
    </w:tbl>
    <w:p w14:paraId="0AC24E9D" w14:textId="77777777" w:rsidR="00A621BB" w:rsidRDefault="00A621BB">
      <w:pPr>
        <w:jc w:val="both"/>
        <w:rPr>
          <w:rFonts w:ascii="Tahoma" w:hAnsi="Tahoma" w:cs="Tahoma"/>
          <w:b/>
          <w:lang w:val="en-GB"/>
        </w:rPr>
      </w:pPr>
    </w:p>
    <w:sectPr w:rsidR="00A621BB">
      <w:headerReference w:type="default" r:id="rId14"/>
      <w:pgSz w:w="11906" w:h="16838"/>
      <w:pgMar w:top="1418" w:right="1134" w:bottom="567" w:left="1134" w:header="68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BE1D" w14:textId="77777777" w:rsidR="00E1342A" w:rsidRDefault="009D61F3">
      <w:r>
        <w:separator/>
      </w:r>
    </w:p>
  </w:endnote>
  <w:endnote w:type="continuationSeparator" w:id="0">
    <w:p w14:paraId="67606941" w14:textId="77777777" w:rsidR="00E1342A" w:rsidRDefault="009D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9275" w14:textId="77777777" w:rsidR="00E1342A" w:rsidRDefault="009D61F3">
      <w:r>
        <w:separator/>
      </w:r>
    </w:p>
  </w:footnote>
  <w:footnote w:type="continuationSeparator" w:id="0">
    <w:p w14:paraId="1B187BE4" w14:textId="77777777" w:rsidR="00E1342A" w:rsidRDefault="009D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Layout w:type="fixed"/>
      <w:tblCellMar>
        <w:left w:w="70" w:type="dxa"/>
        <w:right w:w="70" w:type="dxa"/>
      </w:tblCellMar>
      <w:tblLook w:val="0000" w:firstRow="0" w:lastRow="0" w:firstColumn="0" w:lastColumn="0" w:noHBand="0" w:noVBand="0"/>
    </w:tblPr>
    <w:tblGrid>
      <w:gridCol w:w="1771"/>
      <w:gridCol w:w="6376"/>
      <w:gridCol w:w="1704"/>
    </w:tblGrid>
    <w:tr w:rsidR="00A621BB" w14:paraId="7B59E4F8" w14:textId="77777777">
      <w:trPr>
        <w:cantSplit/>
        <w:trHeight w:val="255"/>
      </w:trPr>
      <w:tc>
        <w:tcPr>
          <w:tcW w:w="1771" w:type="dxa"/>
          <w:vMerge w:val="restart"/>
          <w:tcBorders>
            <w:top w:val="single" w:sz="4" w:space="0" w:color="000080"/>
            <w:left w:val="single" w:sz="4" w:space="0" w:color="000080"/>
            <w:bottom w:val="single" w:sz="4" w:space="0" w:color="000080"/>
            <w:right w:val="single" w:sz="4" w:space="0" w:color="000080"/>
          </w:tcBorders>
        </w:tcPr>
        <w:p w14:paraId="00C2C877" w14:textId="77777777" w:rsidR="00A621BB" w:rsidRDefault="009D61F3">
          <w:pPr>
            <w:pStyle w:val="Header"/>
            <w:widowControl w:val="0"/>
            <w:spacing w:before="60"/>
            <w:ind w:right="74"/>
            <w:rPr>
              <w:b/>
              <w:caps/>
              <w:color w:val="000080"/>
            </w:rPr>
          </w:pPr>
          <w:r>
            <w:rPr>
              <w:noProof/>
            </w:rPr>
            <w:drawing>
              <wp:inline distT="0" distB="0" distL="0" distR="0" wp14:anchorId="10073E09" wp14:editId="00E398AB">
                <wp:extent cx="1035685" cy="45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35685" cy="457835"/>
                        </a:xfrm>
                        <a:prstGeom prst="rect">
                          <a:avLst/>
                        </a:prstGeom>
                      </pic:spPr>
                    </pic:pic>
                  </a:graphicData>
                </a:graphic>
              </wp:inline>
            </w:drawing>
          </w:r>
        </w:p>
      </w:tc>
      <w:tc>
        <w:tcPr>
          <w:tcW w:w="6376" w:type="dxa"/>
          <w:vMerge w:val="restart"/>
          <w:tcBorders>
            <w:top w:val="single" w:sz="4" w:space="0" w:color="000080"/>
            <w:left w:val="single" w:sz="4" w:space="0" w:color="000080"/>
            <w:bottom w:val="single" w:sz="4" w:space="0" w:color="000080"/>
            <w:right w:val="single" w:sz="4" w:space="0" w:color="000080"/>
          </w:tcBorders>
          <w:vAlign w:val="center"/>
        </w:tcPr>
        <w:p w14:paraId="4B91314E" w14:textId="77777777" w:rsidR="00A621BB" w:rsidRDefault="009D61F3">
          <w:pPr>
            <w:pStyle w:val="Header"/>
            <w:widowControl w:val="0"/>
            <w:jc w:val="center"/>
            <w:rPr>
              <w:rFonts w:ascii="Tahoma" w:hAnsi="Tahoma" w:cs="Tahoma"/>
              <w:b/>
              <w:color w:val="000080"/>
              <w:sz w:val="28"/>
              <w:lang w:val="en-GB"/>
            </w:rPr>
          </w:pPr>
          <w:r>
            <w:rPr>
              <w:rFonts w:ascii="Tahoma" w:hAnsi="Tahoma" w:cs="Tahoma"/>
              <w:b/>
              <w:color w:val="000080"/>
              <w:sz w:val="28"/>
              <w:lang w:val="en-GB"/>
            </w:rPr>
            <w:t>Safe Deposit</w:t>
          </w:r>
        </w:p>
        <w:p w14:paraId="1C1D6065" w14:textId="77777777" w:rsidR="00A621BB" w:rsidRDefault="009D61F3">
          <w:pPr>
            <w:pStyle w:val="Header"/>
            <w:widowControl w:val="0"/>
            <w:jc w:val="center"/>
            <w:rPr>
              <w:rFonts w:ascii="Tahoma" w:hAnsi="Tahoma" w:cs="Tahoma"/>
              <w:b/>
              <w:caps/>
              <w:color w:val="000080"/>
              <w:lang w:val="en-GB"/>
            </w:rPr>
          </w:pPr>
          <w:r>
            <w:rPr>
              <w:rFonts w:ascii="Tahoma" w:hAnsi="Tahoma" w:cs="Tahoma"/>
              <w:b/>
              <w:color w:val="000080"/>
              <w:sz w:val="28"/>
              <w:lang w:val="en-GB"/>
            </w:rPr>
            <w:t>Contract</w:t>
          </w:r>
        </w:p>
      </w:tc>
      <w:tc>
        <w:tcPr>
          <w:tcW w:w="1704" w:type="dxa"/>
          <w:tcBorders>
            <w:top w:val="single" w:sz="4" w:space="0" w:color="000080"/>
            <w:left w:val="single" w:sz="4" w:space="0" w:color="000080"/>
            <w:bottom w:val="single" w:sz="4" w:space="0" w:color="000080"/>
            <w:right w:val="single" w:sz="4" w:space="0" w:color="000080"/>
          </w:tcBorders>
        </w:tcPr>
        <w:p w14:paraId="2E07C694" w14:textId="77777777" w:rsidR="00A621BB" w:rsidRDefault="009D61F3">
          <w:pPr>
            <w:pStyle w:val="Header"/>
            <w:widowControl w:val="0"/>
            <w:rPr>
              <w:caps/>
              <w:color w:val="000080"/>
              <w:lang w:val="en-GB"/>
            </w:rPr>
          </w:pPr>
          <w:r>
            <w:rPr>
              <w:color w:val="000080"/>
              <w:lang w:val="en-GB"/>
            </w:rPr>
            <w:t>F405G</w:t>
          </w:r>
        </w:p>
      </w:tc>
    </w:tr>
    <w:tr w:rsidR="00A621BB" w14:paraId="4FFC6B53" w14:textId="77777777">
      <w:trPr>
        <w:cantSplit/>
        <w:trHeight w:val="255"/>
      </w:trPr>
      <w:tc>
        <w:tcPr>
          <w:tcW w:w="1771" w:type="dxa"/>
          <w:vMerge/>
          <w:tcBorders>
            <w:top w:val="single" w:sz="4" w:space="0" w:color="000080"/>
            <w:left w:val="single" w:sz="4" w:space="0" w:color="000080"/>
            <w:bottom w:val="single" w:sz="4" w:space="0" w:color="000080"/>
            <w:right w:val="single" w:sz="4" w:space="0" w:color="000080"/>
          </w:tcBorders>
        </w:tcPr>
        <w:p w14:paraId="42B1E9B1" w14:textId="77777777" w:rsidR="00A621BB" w:rsidRDefault="00A621BB">
          <w:pPr>
            <w:pStyle w:val="Header"/>
            <w:widowControl w:val="0"/>
            <w:rPr>
              <w:b/>
              <w:caps/>
              <w:color w:val="000080"/>
              <w:lang w:val="en-GB"/>
            </w:rPr>
          </w:pPr>
        </w:p>
      </w:tc>
      <w:tc>
        <w:tcPr>
          <w:tcW w:w="6376" w:type="dxa"/>
          <w:vMerge/>
          <w:tcBorders>
            <w:top w:val="single" w:sz="4" w:space="0" w:color="000080"/>
            <w:left w:val="single" w:sz="4" w:space="0" w:color="000080"/>
            <w:bottom w:val="single" w:sz="4" w:space="0" w:color="000080"/>
            <w:right w:val="single" w:sz="4" w:space="0" w:color="000080"/>
          </w:tcBorders>
        </w:tcPr>
        <w:p w14:paraId="3E5EFED9" w14:textId="77777777" w:rsidR="00A621BB" w:rsidRDefault="00A621BB">
          <w:pPr>
            <w:pStyle w:val="Header"/>
            <w:widowControl w:val="0"/>
            <w:rPr>
              <w:b/>
              <w:caps/>
              <w:color w:val="000080"/>
              <w:lang w:val="en-GB"/>
            </w:rPr>
          </w:pPr>
        </w:p>
      </w:tc>
      <w:tc>
        <w:tcPr>
          <w:tcW w:w="1704" w:type="dxa"/>
          <w:tcBorders>
            <w:top w:val="single" w:sz="4" w:space="0" w:color="000080"/>
            <w:left w:val="single" w:sz="4" w:space="0" w:color="000080"/>
            <w:bottom w:val="single" w:sz="4" w:space="0" w:color="000080"/>
            <w:right w:val="single" w:sz="4" w:space="0" w:color="000080"/>
          </w:tcBorders>
          <w:vAlign w:val="center"/>
        </w:tcPr>
        <w:p w14:paraId="5D63929D" w14:textId="77777777" w:rsidR="00A621BB" w:rsidRDefault="009D61F3">
          <w:pPr>
            <w:pStyle w:val="Header"/>
            <w:widowControl w:val="0"/>
            <w:rPr>
              <w:color w:val="000080"/>
              <w:lang w:val="en-GB"/>
            </w:rPr>
          </w:pPr>
          <w:r>
            <w:rPr>
              <w:color w:val="000080"/>
              <w:lang w:val="en-GB"/>
            </w:rPr>
            <w:t>30/05/2022</w:t>
          </w:r>
        </w:p>
      </w:tc>
    </w:tr>
    <w:tr w:rsidR="00A621BB" w14:paraId="702CBBC9" w14:textId="77777777">
      <w:trPr>
        <w:cantSplit/>
        <w:trHeight w:val="255"/>
      </w:trPr>
      <w:tc>
        <w:tcPr>
          <w:tcW w:w="1771" w:type="dxa"/>
          <w:vMerge/>
          <w:tcBorders>
            <w:top w:val="single" w:sz="4" w:space="0" w:color="000080"/>
            <w:left w:val="single" w:sz="4" w:space="0" w:color="000080"/>
            <w:bottom w:val="single" w:sz="4" w:space="0" w:color="000080"/>
            <w:right w:val="single" w:sz="4" w:space="0" w:color="000080"/>
          </w:tcBorders>
        </w:tcPr>
        <w:p w14:paraId="21AE2446" w14:textId="77777777" w:rsidR="00A621BB" w:rsidRDefault="00A621BB">
          <w:pPr>
            <w:pStyle w:val="Header"/>
            <w:widowControl w:val="0"/>
            <w:rPr>
              <w:b/>
              <w:caps/>
              <w:color w:val="000080"/>
              <w:lang w:val="en-GB"/>
            </w:rPr>
          </w:pPr>
        </w:p>
      </w:tc>
      <w:tc>
        <w:tcPr>
          <w:tcW w:w="6376" w:type="dxa"/>
          <w:vMerge/>
          <w:tcBorders>
            <w:top w:val="single" w:sz="4" w:space="0" w:color="000080"/>
            <w:left w:val="single" w:sz="4" w:space="0" w:color="000080"/>
            <w:bottom w:val="single" w:sz="4" w:space="0" w:color="000080"/>
            <w:right w:val="single" w:sz="4" w:space="0" w:color="000080"/>
          </w:tcBorders>
        </w:tcPr>
        <w:p w14:paraId="30B25218" w14:textId="77777777" w:rsidR="00A621BB" w:rsidRDefault="00A621BB">
          <w:pPr>
            <w:pStyle w:val="Header"/>
            <w:widowControl w:val="0"/>
            <w:rPr>
              <w:b/>
              <w:caps/>
              <w:color w:val="000080"/>
              <w:lang w:val="en-GB"/>
            </w:rPr>
          </w:pPr>
        </w:p>
      </w:tc>
      <w:tc>
        <w:tcPr>
          <w:tcW w:w="1704" w:type="dxa"/>
          <w:tcBorders>
            <w:top w:val="single" w:sz="4" w:space="0" w:color="000080"/>
            <w:left w:val="single" w:sz="4" w:space="0" w:color="000080"/>
            <w:bottom w:val="single" w:sz="4" w:space="0" w:color="000080"/>
            <w:right w:val="single" w:sz="4" w:space="0" w:color="000080"/>
          </w:tcBorders>
          <w:vAlign w:val="center"/>
        </w:tcPr>
        <w:p w14:paraId="44043331" w14:textId="77777777" w:rsidR="00A621BB" w:rsidRDefault="009D61F3">
          <w:pPr>
            <w:pStyle w:val="Header"/>
            <w:widowControl w:val="0"/>
            <w:rPr>
              <w:color w:val="000080"/>
              <w:lang w:val="en-GB"/>
            </w:rPr>
          </w:pPr>
          <w:r>
            <w:rPr>
              <w:color w:val="000080"/>
              <w:lang w:val="en-GB"/>
            </w:rPr>
            <w:t xml:space="preserve">Page </w:t>
          </w:r>
          <w:r>
            <w:rPr>
              <w:rStyle w:val="PageNumber"/>
              <w:color w:val="000080"/>
            </w:rPr>
            <w:fldChar w:fldCharType="begin"/>
          </w:r>
          <w:r>
            <w:rPr>
              <w:rStyle w:val="PageNumber"/>
              <w:color w:val="000080"/>
            </w:rPr>
            <w:instrText xml:space="preserve"> PAGE </w:instrText>
          </w:r>
          <w:r>
            <w:rPr>
              <w:rStyle w:val="PageNumber"/>
              <w:color w:val="000080"/>
            </w:rPr>
            <w:fldChar w:fldCharType="separate"/>
          </w:r>
          <w:r>
            <w:rPr>
              <w:rStyle w:val="PageNumber"/>
              <w:color w:val="000080"/>
            </w:rPr>
            <w:t>5</w:t>
          </w:r>
          <w:r>
            <w:rPr>
              <w:rStyle w:val="PageNumber"/>
              <w:color w:val="000080"/>
            </w:rPr>
            <w:fldChar w:fldCharType="end"/>
          </w:r>
          <w:r>
            <w:rPr>
              <w:rStyle w:val="PageNumber"/>
              <w:color w:val="000080"/>
              <w:lang w:val="en-GB"/>
            </w:rPr>
            <w:t xml:space="preserve"> of </w:t>
          </w:r>
          <w:r>
            <w:rPr>
              <w:rStyle w:val="PageNumber"/>
              <w:color w:val="000080"/>
            </w:rPr>
            <w:fldChar w:fldCharType="begin"/>
          </w:r>
          <w:r>
            <w:rPr>
              <w:rStyle w:val="PageNumber"/>
              <w:color w:val="000080"/>
            </w:rPr>
            <w:instrText xml:space="preserve"> NUMPAGES </w:instrText>
          </w:r>
          <w:r>
            <w:rPr>
              <w:rStyle w:val="PageNumber"/>
              <w:color w:val="000080"/>
            </w:rPr>
            <w:fldChar w:fldCharType="separate"/>
          </w:r>
          <w:r>
            <w:rPr>
              <w:rStyle w:val="PageNumber"/>
              <w:color w:val="000080"/>
            </w:rPr>
            <w:t>5</w:t>
          </w:r>
          <w:r>
            <w:rPr>
              <w:rStyle w:val="PageNumber"/>
              <w:color w:val="000080"/>
            </w:rPr>
            <w:fldChar w:fldCharType="end"/>
          </w:r>
        </w:p>
      </w:tc>
    </w:tr>
  </w:tbl>
  <w:p w14:paraId="7F2CF7D1" w14:textId="77777777" w:rsidR="00A621BB" w:rsidRDefault="00A621BB">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538B"/>
    <w:multiLevelType w:val="multilevel"/>
    <w:tmpl w:val="9C4EDBD6"/>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15:restartNumberingAfterBreak="0">
    <w:nsid w:val="2E275AE6"/>
    <w:multiLevelType w:val="multilevel"/>
    <w:tmpl w:val="CC1CEFA0"/>
    <w:lvl w:ilvl="0">
      <w:start w:val="1"/>
      <w:numFmt w:val="decimal"/>
      <w:pStyle w:val="Title"/>
      <w:lvlText w:val="%1."/>
      <w:lvlJc w:val="left"/>
      <w:pPr>
        <w:tabs>
          <w:tab w:val="num" w:pos="397"/>
        </w:tabs>
        <w:ind w:left="397" w:hanging="397"/>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F147FA"/>
    <w:multiLevelType w:val="multilevel"/>
    <w:tmpl w:val="2D963F4C"/>
    <w:lvl w:ilvl="0">
      <w:start w:val="1"/>
      <w:numFmt w:val="decimal"/>
      <w:lvlText w:val="%1."/>
      <w:lvlJc w:val="left"/>
      <w:pPr>
        <w:tabs>
          <w:tab w:val="num" w:pos="0"/>
        </w:tabs>
        <w:ind w:left="360" w:hanging="360"/>
      </w:pPr>
      <w:rPr>
        <w:b/>
        <w:i w:val="0"/>
        <w:sz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1995470"/>
    <w:multiLevelType w:val="multilevel"/>
    <w:tmpl w:val="31C6D75C"/>
    <w:lvl w:ilvl="0">
      <w:start w:val="1"/>
      <w:numFmt w:val="decimal"/>
      <w:lvlText w:val="%1"/>
      <w:lvlJc w:val="left"/>
      <w:pPr>
        <w:tabs>
          <w:tab w:val="num" w:pos="1065"/>
        </w:tabs>
        <w:ind w:left="1065" w:hanging="705"/>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39B7A32"/>
    <w:multiLevelType w:val="multilevel"/>
    <w:tmpl w:val="6324E7FA"/>
    <w:lvl w:ilvl="0">
      <w:start w:val="2"/>
      <w:numFmt w:val="decimal"/>
      <w:lvlText w:val="%1."/>
      <w:lvlJc w:val="left"/>
      <w:pPr>
        <w:tabs>
          <w:tab w:val="num" w:pos="360"/>
        </w:tabs>
        <w:ind w:left="57" w:hanging="57"/>
      </w:pPr>
      <w:rPr>
        <w:rFonts w:ascii="Tahoma" w:hAnsi="Tahoma"/>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EBD107F"/>
    <w:multiLevelType w:val="multilevel"/>
    <w:tmpl w:val="1B18BBCE"/>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BB"/>
    <w:rsid w:val="009D61F3"/>
    <w:rsid w:val="00A621BB"/>
    <w:rsid w:val="00D33D37"/>
    <w:rsid w:val="00E1342A"/>
  </w:rsids>
  <m:mathPr>
    <m:mathFont m:val="Cambria Math"/>
    <m:brkBin m:val="before"/>
    <m:brkBinSub m:val="--"/>
    <m:smallFrac m:val="0"/>
    <m:dispDef/>
    <m:lMargin m:val="0"/>
    <m:rMargin m:val="0"/>
    <m:defJc m:val="centerGroup"/>
    <m:wrapIndent m:val="1440"/>
    <m:intLim m:val="subSup"/>
    <m:naryLim m:val="undOvr"/>
  </m:mathPr>
  <w:themeFontLang w:val="nl-B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7534"/>
  <w15:docId w15:val="{055DDA03-BA66-4D85-A7D8-F0F9BEA0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zh-CN"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DA7"/>
    <w:rPr>
      <w:rFonts w:ascii="Arial" w:hAnsi="Arial"/>
      <w:bCs/>
      <w:lang w:val="fr-FR" w:eastAsia="fr-FR"/>
    </w:rPr>
  </w:style>
  <w:style w:type="paragraph" w:styleId="Heading1">
    <w:name w:val="heading 1"/>
    <w:basedOn w:val="Normal"/>
    <w:next w:val="Normal"/>
    <w:autoRedefine/>
    <w:qFormat/>
    <w:rsid w:val="003D3404"/>
    <w:pPr>
      <w:keepNext/>
      <w:widowControl w:val="0"/>
      <w:tabs>
        <w:tab w:val="left" w:pos="567"/>
      </w:tabs>
      <w:spacing w:before="60"/>
      <w:jc w:val="both"/>
      <w:outlineLvl w:val="0"/>
    </w:pPr>
    <w:rPr>
      <w:b/>
      <w:bCs w:val="0"/>
      <w:lang w:val="en-GB"/>
    </w:rPr>
  </w:style>
  <w:style w:type="paragraph" w:styleId="Heading2">
    <w:name w:val="heading 2"/>
    <w:basedOn w:val="Normal"/>
    <w:next w:val="Normal"/>
    <w:qFormat/>
    <w:rsid w:val="00410DA7"/>
    <w:pPr>
      <w:keepNext/>
      <w:numPr>
        <w:ilvl w:val="1"/>
        <w:numId w:val="1"/>
      </w:numPr>
      <w:outlineLvl w:val="1"/>
    </w:pPr>
    <w:rPr>
      <w:b/>
      <w:bCs w:val="0"/>
    </w:rPr>
  </w:style>
  <w:style w:type="paragraph" w:styleId="Heading3">
    <w:name w:val="heading 3"/>
    <w:basedOn w:val="Normal"/>
    <w:next w:val="Normal"/>
    <w:qFormat/>
    <w:rsid w:val="00410DA7"/>
    <w:pPr>
      <w:keepNext/>
      <w:numPr>
        <w:ilvl w:val="2"/>
        <w:numId w:val="1"/>
      </w:numPr>
      <w:spacing w:before="240" w:after="60"/>
      <w:outlineLvl w:val="2"/>
    </w:pPr>
    <w:rPr>
      <w:b/>
      <w:sz w:val="26"/>
      <w:szCs w:val="26"/>
    </w:rPr>
  </w:style>
  <w:style w:type="paragraph" w:styleId="Heading4">
    <w:name w:val="heading 4"/>
    <w:basedOn w:val="Normal"/>
    <w:next w:val="Normal"/>
    <w:qFormat/>
    <w:rsid w:val="00410DA7"/>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qFormat/>
    <w:rsid w:val="00410DA7"/>
    <w:pPr>
      <w:numPr>
        <w:ilvl w:val="4"/>
        <w:numId w:val="1"/>
      </w:numPr>
      <w:spacing w:before="240" w:after="60"/>
      <w:outlineLvl w:val="4"/>
    </w:pPr>
    <w:rPr>
      <w:b/>
      <w:i/>
      <w:iCs/>
      <w:sz w:val="26"/>
      <w:szCs w:val="26"/>
    </w:rPr>
  </w:style>
  <w:style w:type="paragraph" w:styleId="Heading6">
    <w:name w:val="heading 6"/>
    <w:basedOn w:val="Normal"/>
    <w:next w:val="Normal"/>
    <w:qFormat/>
    <w:rsid w:val="00410DA7"/>
    <w:pPr>
      <w:numPr>
        <w:ilvl w:val="5"/>
        <w:numId w:val="1"/>
      </w:numPr>
      <w:spacing w:before="240" w:after="60"/>
      <w:outlineLvl w:val="5"/>
    </w:pPr>
    <w:rPr>
      <w:rFonts w:ascii="Times New Roman" w:hAnsi="Times New Roman"/>
      <w:b/>
      <w:bCs w:val="0"/>
      <w:sz w:val="22"/>
      <w:szCs w:val="22"/>
    </w:rPr>
  </w:style>
  <w:style w:type="paragraph" w:styleId="Heading7">
    <w:name w:val="heading 7"/>
    <w:basedOn w:val="Normal"/>
    <w:next w:val="Normal"/>
    <w:qFormat/>
    <w:rsid w:val="00410DA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410DA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0D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10DA7"/>
  </w:style>
  <w:style w:type="character" w:styleId="Hyperlink">
    <w:name w:val="Hyperlink"/>
    <w:basedOn w:val="DefaultParagraphFont"/>
    <w:rsid w:val="00410DA7"/>
    <w:rPr>
      <w:color w:val="0000FF"/>
      <w:u w:val="single"/>
    </w:rPr>
  </w:style>
  <w:style w:type="character" w:styleId="FollowedHyperlink">
    <w:name w:val="FollowedHyperlink"/>
    <w:basedOn w:val="DefaultParagraphFont"/>
    <w:rsid w:val="00410DA7"/>
    <w:rPr>
      <w:color w:val="800080"/>
      <w:u w:val="single"/>
    </w:rPr>
  </w:style>
  <w:style w:type="character" w:styleId="CommentReference">
    <w:name w:val="annotation reference"/>
    <w:basedOn w:val="DefaultParagraphFont"/>
    <w:unhideWhenUsed/>
    <w:qFormat/>
    <w:rsid w:val="0002678B"/>
    <w:rPr>
      <w:sz w:val="16"/>
      <w:szCs w:val="16"/>
    </w:rPr>
  </w:style>
  <w:style w:type="character" w:customStyle="1" w:styleId="CommentTextChar">
    <w:name w:val="Comment Text Char"/>
    <w:basedOn w:val="DefaultParagraphFont"/>
    <w:link w:val="CommentText"/>
    <w:qFormat/>
    <w:rsid w:val="0002678B"/>
    <w:rPr>
      <w:rFonts w:ascii="Arial" w:hAnsi="Arial"/>
      <w:bCs/>
      <w:lang w:val="fr-FR" w:eastAsia="fr-FR"/>
    </w:rPr>
  </w:style>
  <w:style w:type="character" w:customStyle="1" w:styleId="CommentSubjectChar">
    <w:name w:val="Comment Subject Char"/>
    <w:basedOn w:val="CommentTextChar"/>
    <w:link w:val="CommentSubject"/>
    <w:semiHidden/>
    <w:qFormat/>
    <w:rsid w:val="0002678B"/>
    <w:rPr>
      <w:rFonts w:ascii="Arial" w:hAnsi="Arial"/>
      <w:b/>
      <w:bCs/>
      <w:lang w:val="fr-FR" w:eastAsia="fr-FR"/>
    </w:rPr>
  </w:style>
  <w:style w:type="character" w:styleId="UnresolvedMention">
    <w:name w:val="Unresolved Mention"/>
    <w:basedOn w:val="DefaultParagraphFont"/>
    <w:uiPriority w:val="99"/>
    <w:semiHidden/>
    <w:unhideWhenUsed/>
    <w:qFormat/>
    <w:rsid w:val="007D1AD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410DA7"/>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qFormat/>
    <w:rsid w:val="00410DA7"/>
    <w:pPr>
      <w:numPr>
        <w:numId w:val="2"/>
      </w:numPr>
    </w:pPr>
    <w:rPr>
      <w:b/>
      <w:caps/>
    </w:rPr>
  </w:style>
  <w:style w:type="paragraph" w:styleId="Subtitle">
    <w:name w:val="Subtitle"/>
    <w:basedOn w:val="Normal"/>
    <w:qFormat/>
    <w:rsid w:val="00410DA7"/>
    <w:pPr>
      <w:jc w:val="both"/>
    </w:pPr>
    <w:rPr>
      <w:b/>
      <w:bCs w:val="0"/>
    </w:rPr>
  </w:style>
  <w:style w:type="paragraph" w:customStyle="1" w:styleId="HeaderandFooter">
    <w:name w:val="Header and Footer"/>
    <w:basedOn w:val="Normal"/>
    <w:qFormat/>
  </w:style>
  <w:style w:type="paragraph" w:styleId="Header">
    <w:name w:val="header"/>
    <w:basedOn w:val="Normal"/>
    <w:rsid w:val="00410DA7"/>
    <w:pPr>
      <w:tabs>
        <w:tab w:val="center" w:pos="4536"/>
        <w:tab w:val="right" w:pos="9072"/>
      </w:tabs>
    </w:pPr>
  </w:style>
  <w:style w:type="paragraph" w:styleId="Footer">
    <w:name w:val="footer"/>
    <w:basedOn w:val="Normal"/>
    <w:rsid w:val="00410DA7"/>
    <w:pPr>
      <w:tabs>
        <w:tab w:val="center" w:pos="4536"/>
        <w:tab w:val="right" w:pos="9072"/>
      </w:tabs>
    </w:pPr>
  </w:style>
  <w:style w:type="paragraph" w:styleId="TOC1">
    <w:name w:val="toc 1"/>
    <w:basedOn w:val="Normal"/>
    <w:next w:val="Normal"/>
    <w:autoRedefine/>
    <w:semiHidden/>
    <w:rsid w:val="00410DA7"/>
  </w:style>
  <w:style w:type="paragraph" w:styleId="TOC2">
    <w:name w:val="toc 2"/>
    <w:basedOn w:val="Normal"/>
    <w:next w:val="Normal"/>
    <w:autoRedefine/>
    <w:semiHidden/>
    <w:rsid w:val="00410DA7"/>
  </w:style>
  <w:style w:type="paragraph" w:styleId="TOC3">
    <w:name w:val="toc 3"/>
    <w:basedOn w:val="Normal"/>
    <w:next w:val="Normal"/>
    <w:autoRedefine/>
    <w:semiHidden/>
    <w:rsid w:val="00410DA7"/>
  </w:style>
  <w:style w:type="paragraph" w:styleId="TOC4">
    <w:name w:val="toc 4"/>
    <w:basedOn w:val="Normal"/>
    <w:next w:val="Normal"/>
    <w:autoRedefine/>
    <w:semiHidden/>
    <w:rsid w:val="00410DA7"/>
    <w:pPr>
      <w:ind w:left="600"/>
    </w:pPr>
  </w:style>
  <w:style w:type="paragraph" w:styleId="TOC5">
    <w:name w:val="toc 5"/>
    <w:basedOn w:val="Normal"/>
    <w:next w:val="Normal"/>
    <w:autoRedefine/>
    <w:semiHidden/>
    <w:rsid w:val="00410DA7"/>
    <w:pPr>
      <w:ind w:left="800"/>
    </w:pPr>
  </w:style>
  <w:style w:type="paragraph" w:styleId="TOC6">
    <w:name w:val="toc 6"/>
    <w:basedOn w:val="Normal"/>
    <w:next w:val="Normal"/>
    <w:autoRedefine/>
    <w:semiHidden/>
    <w:rsid w:val="00410DA7"/>
    <w:pPr>
      <w:ind w:left="1000"/>
    </w:pPr>
  </w:style>
  <w:style w:type="paragraph" w:styleId="TOC7">
    <w:name w:val="toc 7"/>
    <w:basedOn w:val="Normal"/>
    <w:next w:val="Normal"/>
    <w:autoRedefine/>
    <w:semiHidden/>
    <w:rsid w:val="00410DA7"/>
    <w:pPr>
      <w:ind w:left="1200"/>
    </w:pPr>
  </w:style>
  <w:style w:type="paragraph" w:styleId="TOC8">
    <w:name w:val="toc 8"/>
    <w:basedOn w:val="Normal"/>
    <w:next w:val="Normal"/>
    <w:autoRedefine/>
    <w:semiHidden/>
    <w:rsid w:val="00410DA7"/>
    <w:pPr>
      <w:ind w:left="1400"/>
    </w:pPr>
  </w:style>
  <w:style w:type="paragraph" w:styleId="TOC9">
    <w:name w:val="toc 9"/>
    <w:basedOn w:val="Normal"/>
    <w:next w:val="Normal"/>
    <w:autoRedefine/>
    <w:semiHidden/>
    <w:rsid w:val="00410DA7"/>
    <w:pPr>
      <w:ind w:left="1600"/>
    </w:pPr>
  </w:style>
  <w:style w:type="paragraph" w:styleId="BodyText2">
    <w:name w:val="Body Text 2"/>
    <w:basedOn w:val="Normal"/>
    <w:qFormat/>
    <w:rsid w:val="00410DA7"/>
    <w:pPr>
      <w:pBdr>
        <w:top w:val="single" w:sz="4" w:space="1" w:color="000000"/>
        <w:left w:val="single" w:sz="4" w:space="4" w:color="000000"/>
        <w:bottom w:val="single" w:sz="4" w:space="1" w:color="000000"/>
        <w:right w:val="single" w:sz="4" w:space="4" w:color="000000"/>
      </w:pBdr>
      <w:jc w:val="both"/>
    </w:pPr>
    <w:rPr>
      <w:rFonts w:ascii="Tahoma" w:hAnsi="Tahoma" w:cs="Tahoma"/>
      <w:b/>
      <w:bCs w:val="0"/>
      <w:sz w:val="22"/>
    </w:rPr>
  </w:style>
  <w:style w:type="paragraph" w:styleId="BalloonText">
    <w:name w:val="Balloon Text"/>
    <w:basedOn w:val="Normal"/>
    <w:semiHidden/>
    <w:qFormat/>
    <w:rsid w:val="00686F6D"/>
    <w:rPr>
      <w:rFonts w:ascii="Tahoma" w:hAnsi="Tahoma" w:cs="Tahoma"/>
      <w:sz w:val="16"/>
      <w:szCs w:val="16"/>
    </w:rPr>
  </w:style>
  <w:style w:type="paragraph" w:customStyle="1" w:styleId="Byline-Contemporary">
    <w:name w:val="Byline - Contemporary"/>
    <w:basedOn w:val="Normal"/>
    <w:next w:val="BodyText"/>
    <w:qFormat/>
    <w:rsid w:val="00B67CA5"/>
    <w:pPr>
      <w:spacing w:after="200" w:line="260" w:lineRule="exact"/>
    </w:pPr>
    <w:rPr>
      <w:rFonts w:ascii="Times New Roman" w:hAnsi="Times New Roman"/>
      <w:bCs w:val="0"/>
      <w:i/>
      <w:lang w:val="en-GB" w:eastAsia="en-US"/>
    </w:rPr>
  </w:style>
  <w:style w:type="paragraph" w:styleId="CommentText">
    <w:name w:val="annotation text"/>
    <w:basedOn w:val="Normal"/>
    <w:link w:val="CommentTextChar"/>
    <w:unhideWhenUsed/>
    <w:qFormat/>
    <w:rsid w:val="0002678B"/>
  </w:style>
  <w:style w:type="paragraph" w:styleId="CommentSubject">
    <w:name w:val="annotation subject"/>
    <w:basedOn w:val="CommentText"/>
    <w:next w:val="CommentText"/>
    <w:link w:val="CommentSubjectChar"/>
    <w:semiHidden/>
    <w:unhideWhenUsed/>
    <w:qFormat/>
    <w:rsid w:val="0002678B"/>
    <w:rPr>
      <w:b/>
    </w:rPr>
  </w:style>
  <w:style w:type="paragraph" w:styleId="ListParagraph">
    <w:name w:val="List Paragraph"/>
    <w:basedOn w:val="Normal"/>
    <w:uiPriority w:val="34"/>
    <w:qFormat/>
    <w:rsid w:val="00625B7C"/>
    <w:pPr>
      <w:ind w:left="720"/>
      <w:contextualSpacing/>
    </w:pPr>
  </w:style>
  <w:style w:type="paragraph" w:customStyle="1" w:styleId="TableContents">
    <w:name w:val="Table Contents"/>
    <w:basedOn w:val="Normal"/>
    <w:qFormat/>
    <w:rsid w:val="007F57C0"/>
    <w:pPr>
      <w:suppressLineNumber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ccm.dcg@ugent.be" TargetMode="External"/><Relationship Id="rId13" Type="http://schemas.openxmlformats.org/officeDocument/2006/relationships/hyperlink" Target="https://bccm.belspo.be/legal/discla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cm.belspo.be/pricelists/dcg-pricel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ccm-belgian-coordinated-collections-of-microorganis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bccmcollections?lang=en" TargetMode="External"/><Relationship Id="rId4" Type="http://schemas.openxmlformats.org/officeDocument/2006/relationships/settings" Target="settings.xml"/><Relationship Id="rId9" Type="http://schemas.openxmlformats.org/officeDocument/2006/relationships/hyperlink" Target="https://bccm.belspo.be/about-us/bccm-dc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1A2-97DB-439C-8EAF-E30C1110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Maîtrise des documents</vt:lpstr>
    </vt:vector>
  </TitlesOfParts>
  <Company>MUCL/</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des documents</dc:title>
  <dc:subject/>
  <dc:creator>Veronique Simons</dc:creator>
  <dc:description/>
  <cp:lastModifiedBy>Peter Chaerle</cp:lastModifiedBy>
  <cp:revision>71</cp:revision>
  <cp:lastPrinted>2022-05-31T07:25:00Z</cp:lastPrinted>
  <dcterms:created xsi:type="dcterms:W3CDTF">2021-12-03T17:12:00Z</dcterms:created>
  <dcterms:modified xsi:type="dcterms:W3CDTF">2022-05-31T09:12:00Z</dcterms:modified>
  <dc:language>en-US</dc:language>
</cp:coreProperties>
</file>